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B817B" w14:textId="77777777" w:rsidR="0016019D" w:rsidRPr="00FB39FB" w:rsidRDefault="0016019D" w:rsidP="008F1A50">
      <w:pPr>
        <w:bidi w:val="0"/>
        <w:spacing w:line="240" w:lineRule="auto"/>
        <w:ind w:right="-116"/>
        <w:jc w:val="center"/>
        <w:rPr>
          <w:rFonts w:ascii="Unikurd Web" w:hAnsi="Unikurd Web" w:cs="Zanest _ Dyar Bakr"/>
          <w:b/>
          <w:bCs/>
          <w:color w:val="FF0000"/>
          <w:sz w:val="40"/>
          <w:szCs w:val="40"/>
          <w:rtl/>
          <w:lang w:bidi="ar-KW"/>
        </w:rPr>
      </w:pPr>
    </w:p>
    <w:p w14:paraId="4C41E351" w14:textId="239B01EC" w:rsidR="00A42112" w:rsidRPr="000814D5" w:rsidRDefault="00A42112" w:rsidP="00A42112">
      <w:pPr>
        <w:bidi w:val="0"/>
        <w:spacing w:line="240" w:lineRule="auto"/>
        <w:ind w:right="-116"/>
        <w:jc w:val="right"/>
        <w:rPr>
          <w:rFonts w:cstheme="minorHAnsi"/>
          <w:sz w:val="40"/>
          <w:szCs w:val="40"/>
          <w:rtl/>
          <w:lang w:bidi="ar-KW"/>
        </w:rPr>
      </w:pPr>
      <w:r w:rsidRPr="000814D5">
        <w:rPr>
          <w:rFonts w:cstheme="minorHAnsi"/>
          <w:sz w:val="40"/>
          <w:szCs w:val="40"/>
          <w:rtl/>
          <w:lang w:bidi="ar-KW"/>
        </w:rPr>
        <w:t>ناو : تحسین زاهر یونس</w:t>
      </w:r>
      <w:r w:rsidRPr="000814D5">
        <w:rPr>
          <w:rFonts w:cstheme="minorHAnsi"/>
          <w:sz w:val="40"/>
          <w:szCs w:val="40"/>
          <w:lang w:bidi="ar-KW"/>
        </w:rPr>
        <w:t xml:space="preserve">                                                        </w:t>
      </w:r>
    </w:p>
    <w:p w14:paraId="16BA705F" w14:textId="73451CF3" w:rsidR="00A42112" w:rsidRPr="000814D5" w:rsidRDefault="00B4631B" w:rsidP="00A42112">
      <w:pPr>
        <w:bidi w:val="0"/>
        <w:spacing w:line="240" w:lineRule="auto"/>
        <w:ind w:right="-116"/>
        <w:jc w:val="right"/>
        <w:rPr>
          <w:rFonts w:cstheme="minorHAnsi"/>
          <w:sz w:val="40"/>
          <w:szCs w:val="40"/>
          <w:rtl/>
          <w:lang w:bidi="ar-KW"/>
        </w:rPr>
      </w:pPr>
      <w:r>
        <w:rPr>
          <w:rFonts w:cstheme="minorHAnsi"/>
          <w:sz w:val="40"/>
          <w:szCs w:val="40"/>
          <w:rtl/>
          <w:lang w:bidi="ar-KW"/>
        </w:rPr>
        <w:t xml:space="preserve">ناونیشان : </w:t>
      </w:r>
      <w:r>
        <w:rPr>
          <w:rFonts w:cstheme="minorHAnsi" w:hint="cs"/>
          <w:sz w:val="40"/>
          <w:szCs w:val="40"/>
          <w:rtl/>
          <w:lang w:bidi="ku-Arab-IQ"/>
        </w:rPr>
        <w:t>ئاکرێ</w:t>
      </w:r>
      <w:r w:rsidR="00A42112" w:rsidRPr="000814D5">
        <w:rPr>
          <w:rFonts w:cstheme="minorHAnsi"/>
          <w:sz w:val="40"/>
          <w:szCs w:val="40"/>
          <w:lang w:bidi="ar-KW"/>
        </w:rPr>
        <w:t xml:space="preserve"> </w:t>
      </w:r>
    </w:p>
    <w:p w14:paraId="0975AD1B" w14:textId="42F722EA" w:rsidR="00A42112" w:rsidRPr="000814D5" w:rsidRDefault="00A42112" w:rsidP="00A42112">
      <w:pPr>
        <w:bidi w:val="0"/>
        <w:spacing w:line="240" w:lineRule="auto"/>
        <w:ind w:right="-116"/>
        <w:jc w:val="right"/>
        <w:rPr>
          <w:rFonts w:cstheme="minorHAnsi"/>
          <w:sz w:val="40"/>
          <w:szCs w:val="40"/>
          <w:rtl/>
          <w:lang w:bidi="ar-KW"/>
        </w:rPr>
      </w:pPr>
      <w:r w:rsidRPr="000814D5">
        <w:rPr>
          <w:rFonts w:cstheme="minorHAnsi"/>
          <w:sz w:val="40"/>
          <w:szCs w:val="40"/>
          <w:rtl/>
          <w:lang w:bidi="ar-KW"/>
        </w:rPr>
        <w:t>لە دایك بوون</w:t>
      </w:r>
      <w:r w:rsidR="002C73F2">
        <w:rPr>
          <w:rFonts w:cstheme="minorHAnsi" w:hint="cs"/>
          <w:sz w:val="40"/>
          <w:szCs w:val="40"/>
          <w:rtl/>
          <w:lang w:bidi="ar-KW"/>
        </w:rPr>
        <w:t xml:space="preserve"> </w:t>
      </w:r>
      <w:r w:rsidRPr="000814D5">
        <w:rPr>
          <w:rFonts w:cstheme="minorHAnsi"/>
          <w:sz w:val="40"/>
          <w:szCs w:val="40"/>
          <w:rtl/>
          <w:lang w:bidi="ar-KW"/>
        </w:rPr>
        <w:t>: 1990</w:t>
      </w:r>
      <w:r w:rsidRPr="000814D5">
        <w:rPr>
          <w:rFonts w:cstheme="minorHAnsi"/>
          <w:sz w:val="40"/>
          <w:szCs w:val="40"/>
          <w:lang w:bidi="ar-KW"/>
        </w:rPr>
        <w:t xml:space="preserve">  </w:t>
      </w:r>
    </w:p>
    <w:p w14:paraId="027E87F4" w14:textId="1E033C9B" w:rsidR="00A42112" w:rsidRPr="000814D5" w:rsidRDefault="00A42112" w:rsidP="00A42112">
      <w:pPr>
        <w:bidi w:val="0"/>
        <w:spacing w:line="240" w:lineRule="auto"/>
        <w:ind w:right="-116"/>
        <w:jc w:val="right"/>
        <w:rPr>
          <w:rFonts w:cstheme="minorHAnsi"/>
          <w:sz w:val="40"/>
          <w:szCs w:val="40"/>
          <w:rtl/>
          <w:lang w:bidi="ar-KW"/>
        </w:rPr>
      </w:pPr>
      <w:r w:rsidRPr="000814D5">
        <w:rPr>
          <w:rFonts w:cstheme="minorHAnsi"/>
          <w:sz w:val="40"/>
          <w:szCs w:val="40"/>
          <w:rtl/>
          <w:lang w:bidi="ar-KW"/>
        </w:rPr>
        <w:t>ژمارەى مۆبایل</w:t>
      </w:r>
      <w:r w:rsidR="002C73F2">
        <w:rPr>
          <w:rFonts w:cstheme="minorHAnsi" w:hint="cs"/>
          <w:sz w:val="40"/>
          <w:szCs w:val="40"/>
          <w:rtl/>
          <w:lang w:bidi="ar-KW"/>
        </w:rPr>
        <w:t xml:space="preserve"> </w:t>
      </w:r>
      <w:r w:rsidRPr="000814D5">
        <w:rPr>
          <w:rFonts w:cstheme="minorHAnsi"/>
          <w:sz w:val="40"/>
          <w:szCs w:val="40"/>
          <w:rtl/>
          <w:lang w:bidi="ar-KW"/>
        </w:rPr>
        <w:t>: 07507555222</w:t>
      </w:r>
      <w:r w:rsidRPr="000814D5">
        <w:rPr>
          <w:rFonts w:cstheme="minorHAnsi"/>
          <w:sz w:val="40"/>
          <w:szCs w:val="40"/>
          <w:lang w:bidi="ar-KW"/>
        </w:rPr>
        <w:t xml:space="preserve"> </w:t>
      </w:r>
    </w:p>
    <w:p w14:paraId="4B325662" w14:textId="619416F4" w:rsidR="00A42112" w:rsidRPr="000814D5" w:rsidRDefault="000814D5" w:rsidP="000814D5">
      <w:pPr>
        <w:bidi w:val="0"/>
        <w:spacing w:line="240" w:lineRule="auto"/>
        <w:ind w:right="-116"/>
        <w:jc w:val="right"/>
        <w:rPr>
          <w:rFonts w:cstheme="minorHAnsi"/>
          <w:sz w:val="40"/>
          <w:szCs w:val="40"/>
          <w:rtl/>
          <w:lang w:bidi="ar-KW"/>
        </w:rPr>
      </w:pPr>
      <w:r w:rsidRPr="000814D5">
        <w:rPr>
          <w:rFonts w:cstheme="minorHAnsi"/>
          <w:sz w:val="40"/>
          <w:szCs w:val="40"/>
          <w:lang w:bidi="ar-KW"/>
        </w:rPr>
        <w:t>tahsin.zahir.15@gmail.com:</w:t>
      </w:r>
      <w:r w:rsidR="00A42112" w:rsidRPr="000814D5">
        <w:rPr>
          <w:rFonts w:cstheme="minorHAnsi"/>
          <w:sz w:val="40"/>
          <w:szCs w:val="40"/>
          <w:lang w:bidi="ar-KW"/>
        </w:rPr>
        <w:t xml:space="preserve"> </w:t>
      </w:r>
      <w:r w:rsidR="00A42112" w:rsidRPr="000814D5">
        <w:rPr>
          <w:rFonts w:cstheme="minorHAnsi"/>
          <w:sz w:val="40"/>
          <w:szCs w:val="40"/>
          <w:rtl/>
          <w:lang w:bidi="ar-KW"/>
        </w:rPr>
        <w:t>ئیمەیل</w:t>
      </w:r>
      <w:r w:rsidR="00A42112" w:rsidRPr="000814D5">
        <w:rPr>
          <w:rFonts w:cstheme="minorHAnsi"/>
          <w:sz w:val="40"/>
          <w:szCs w:val="40"/>
          <w:lang w:bidi="ar-KW"/>
        </w:rPr>
        <w:t xml:space="preserve">            </w:t>
      </w:r>
    </w:p>
    <w:p w14:paraId="59CF34ED" w14:textId="6F6CCC3B" w:rsidR="00EC793E" w:rsidRPr="000814D5" w:rsidRDefault="00A42112" w:rsidP="000814D5">
      <w:pPr>
        <w:bidi w:val="0"/>
        <w:spacing w:line="240" w:lineRule="auto"/>
        <w:ind w:right="-116"/>
        <w:jc w:val="center"/>
        <w:rPr>
          <w:rFonts w:cstheme="minorHAnsi"/>
          <w:b/>
          <w:bCs/>
          <w:color w:val="FF0000"/>
          <w:sz w:val="44"/>
          <w:szCs w:val="44"/>
          <w:lang w:bidi="ar-KW"/>
        </w:rPr>
      </w:pPr>
      <w:r w:rsidRPr="00FC0982">
        <w:rPr>
          <w:rFonts w:cstheme="minorHAnsi"/>
          <w:b/>
          <w:bCs/>
          <w:color w:val="FF0000"/>
          <w:sz w:val="40"/>
          <w:szCs w:val="40"/>
          <w:rtl/>
          <w:lang w:bidi="ar-KW"/>
        </w:rPr>
        <w:t>بـــڕوانامەكان</w:t>
      </w:r>
      <w:r w:rsidRPr="000814D5">
        <w:rPr>
          <w:rFonts w:cstheme="minorHAnsi"/>
          <w:b/>
          <w:bCs/>
          <w:sz w:val="40"/>
          <w:szCs w:val="40"/>
          <w:lang w:bidi="ar-KW"/>
        </w:rPr>
        <w:t xml:space="preserve"> </w:t>
      </w:r>
    </w:p>
    <w:tbl>
      <w:tblPr>
        <w:tblStyle w:val="TableGrid1"/>
        <w:tblW w:w="9949" w:type="dxa"/>
        <w:tblInd w:w="-627" w:type="dxa"/>
        <w:tblLook w:val="04A0" w:firstRow="1" w:lastRow="0" w:firstColumn="1" w:lastColumn="0" w:noHBand="0" w:noVBand="1"/>
      </w:tblPr>
      <w:tblGrid>
        <w:gridCol w:w="2010"/>
        <w:gridCol w:w="1942"/>
        <w:gridCol w:w="2790"/>
        <w:gridCol w:w="3207"/>
      </w:tblGrid>
      <w:tr w:rsidR="000814D5" w:rsidRPr="008F1A50" w14:paraId="3FF206AF" w14:textId="77777777" w:rsidTr="00111DCA">
        <w:trPr>
          <w:trHeight w:val="55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6B0" w14:textId="58C3EB71" w:rsidR="000814D5" w:rsidRPr="000814D5" w:rsidRDefault="000814D5" w:rsidP="009F476A">
            <w:pPr>
              <w:bidi w:val="0"/>
              <w:ind w:right="-11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سالى خوێندن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A208" w14:textId="105E7553" w:rsidR="000814D5" w:rsidRPr="000814D5" w:rsidRDefault="000814D5" w:rsidP="009F476A">
            <w:pPr>
              <w:bidi w:val="0"/>
              <w:spacing w:after="200"/>
              <w:ind w:right="-116"/>
              <w:jc w:val="center"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lang w:bidi="ar-IQ"/>
              </w:rPr>
            </w:pPr>
            <w:r w:rsidRPr="000814D5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بەش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1619" w14:textId="11CF7179" w:rsidR="000814D5" w:rsidRPr="000814D5" w:rsidRDefault="000814D5" w:rsidP="009F476A">
            <w:pPr>
              <w:bidi w:val="0"/>
              <w:spacing w:after="200"/>
              <w:ind w:right="-116"/>
              <w:jc w:val="center"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زانـكۆ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AD67" w14:textId="642491C5" w:rsidR="000814D5" w:rsidRPr="000814D5" w:rsidRDefault="000814D5" w:rsidP="009F476A">
            <w:pPr>
              <w:bidi w:val="0"/>
              <w:ind w:right="-116"/>
              <w:jc w:val="center"/>
              <w:rPr>
                <w:rFonts w:asciiTheme="minorHAnsi" w:eastAsiaTheme="minorHAnsi" w:hAnsiTheme="minorHAnsi" w:cstheme="minorHAnsi"/>
                <w:b/>
                <w:bCs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ئاستى خوێندن</w:t>
            </w:r>
          </w:p>
        </w:tc>
      </w:tr>
      <w:tr w:rsidR="006B0B65" w:rsidRPr="008F1A50" w14:paraId="53A1AA55" w14:textId="77777777" w:rsidTr="00111DCA">
        <w:trPr>
          <w:trHeight w:val="784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F4EF" w14:textId="1899E9B9" w:rsidR="00E41C3E" w:rsidRPr="000814D5" w:rsidRDefault="000814D5" w:rsidP="009F476A">
            <w:pPr>
              <w:bidi w:val="0"/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٢٠١٥-٢٠١٧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2C45" w14:textId="4E1B7324" w:rsidR="006B0B65" w:rsidRPr="000814D5" w:rsidRDefault="000814D5" w:rsidP="009F476A">
            <w:pPr>
              <w:bidi w:val="0"/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  <w:t>القانون الخاص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4D7E" w14:textId="77777777" w:rsidR="000814D5" w:rsidRPr="000814D5" w:rsidRDefault="000814D5" w:rsidP="009F476A">
            <w:pPr>
              <w:bidi w:val="0"/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  <w:t>زانكۆى آل البیت</w:t>
            </w:r>
          </w:p>
          <w:p w14:paraId="5989F689" w14:textId="41C22BB1" w:rsidR="00DB34CF" w:rsidRPr="000814D5" w:rsidRDefault="000814D5" w:rsidP="009F476A">
            <w:pPr>
              <w:bidi w:val="0"/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lang w:bidi="ar-IQ"/>
              </w:rPr>
            </w:pPr>
            <w:r w:rsidRPr="000814D5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  <w:t>ئوردن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C71F" w14:textId="69F9219C" w:rsidR="00D33BEE" w:rsidRPr="000814D5" w:rsidRDefault="000814D5" w:rsidP="009F476A">
            <w:pPr>
              <w:bidi w:val="0"/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lang w:bidi="ar-IQ"/>
              </w:rPr>
            </w:pPr>
            <w:r w:rsidRPr="000814D5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  <w:t>ماستەر لە یاسا</w:t>
            </w:r>
          </w:p>
        </w:tc>
      </w:tr>
      <w:tr w:rsidR="000814D5" w:rsidRPr="008F1A50" w14:paraId="2B44F380" w14:textId="77777777" w:rsidTr="00111DCA">
        <w:trPr>
          <w:trHeight w:val="798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4FF3" w14:textId="74D8DEF3" w:rsidR="000814D5" w:rsidRPr="000814D5" w:rsidRDefault="000814D5" w:rsidP="009F476A">
            <w:pPr>
              <w:bidi w:val="0"/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٢٠٠٩-٢٠١٣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0BA6" w14:textId="378C3093" w:rsidR="000814D5" w:rsidRPr="000814D5" w:rsidRDefault="000814D5" w:rsidP="009F476A">
            <w:pPr>
              <w:bidi w:val="0"/>
              <w:spacing w:after="200"/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</w:rPr>
              <w:t>یاساو رامیارى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EF57" w14:textId="158B3EDB" w:rsidR="000814D5" w:rsidRPr="000814D5" w:rsidRDefault="000814D5" w:rsidP="009F476A">
            <w:pPr>
              <w:tabs>
                <w:tab w:val="right" w:pos="2056"/>
              </w:tabs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</w:rPr>
              <w:t>زانكۆى سەلاحەدین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C0A3" w14:textId="4FD8BC0F" w:rsidR="000814D5" w:rsidRPr="000814D5" w:rsidRDefault="000814D5" w:rsidP="009F476A">
            <w:pPr>
              <w:bidi w:val="0"/>
              <w:spacing w:after="200"/>
              <w:ind w:right="-116"/>
              <w:jc w:val="center"/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eastAsiaTheme="minorHAnsi" w:hAnsiTheme="minorHAnsi" w:cstheme="minorHAnsi"/>
                <w:sz w:val="32"/>
                <w:szCs w:val="32"/>
                <w:rtl/>
                <w:lang w:bidi="ar-IQ"/>
              </w:rPr>
              <w:t>بەكالۆریۆس لەیاساو ڕامیارى</w:t>
            </w:r>
          </w:p>
        </w:tc>
      </w:tr>
      <w:tr w:rsidR="00574030" w:rsidRPr="008F1A50" w14:paraId="72059E94" w14:textId="77777777" w:rsidTr="00111DCA">
        <w:trPr>
          <w:trHeight w:val="816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89F4" w14:textId="19F72197" w:rsidR="00574030" w:rsidRPr="000814D5" w:rsidRDefault="000814D5" w:rsidP="009F476A">
            <w:pPr>
              <w:tabs>
                <w:tab w:val="center" w:pos="897"/>
                <w:tab w:val="right" w:pos="1794"/>
              </w:tabs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٢٠١٨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4B64" w14:textId="77777777" w:rsidR="000814D5" w:rsidRPr="000814D5" w:rsidRDefault="000814D5" w:rsidP="009F476A">
            <w:pPr>
              <w:bidi w:val="0"/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ڕێگاكانى</w:t>
            </w:r>
          </w:p>
          <w:p w14:paraId="26B38E63" w14:textId="716FFDA3" w:rsidR="00574030" w:rsidRPr="000814D5" w:rsidRDefault="000814D5" w:rsidP="009F476A">
            <w:pPr>
              <w:bidi w:val="0"/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وانە وتنەوە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D77A" w14:textId="38D06304" w:rsidR="000814D5" w:rsidRPr="000814D5" w:rsidRDefault="000814D5" w:rsidP="009F476A">
            <w:pPr>
              <w:tabs>
                <w:tab w:val="right" w:pos="2056"/>
              </w:tabs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زانكۆى سەلاحەدین</w:t>
            </w:r>
          </w:p>
          <w:p w14:paraId="71CBC69F" w14:textId="79E8C239" w:rsidR="00574030" w:rsidRPr="000814D5" w:rsidRDefault="000814D5" w:rsidP="009F476A">
            <w:pPr>
              <w:tabs>
                <w:tab w:val="right" w:pos="2056"/>
              </w:tabs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هەولێر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AFF" w14:textId="5D2A213A" w:rsidR="004D08A0" w:rsidRPr="000814D5" w:rsidRDefault="000814D5" w:rsidP="009F476A">
            <w:pPr>
              <w:bidi w:val="0"/>
              <w:spacing w:after="200"/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دبلۆم لە زانستى ڕێگاكانى وانە و</w:t>
            </w:r>
            <w:r w:rsidR="00BC3D6A">
              <w:rPr>
                <w:rFonts w:asciiTheme="minorHAnsi" w:hAnsiTheme="minorHAnsi" w:cstheme="minorHAnsi" w:hint="cs"/>
                <w:sz w:val="32"/>
                <w:szCs w:val="32"/>
                <w:rtl/>
                <w:lang w:bidi="ar-IQ"/>
              </w:rPr>
              <w:t>و</w:t>
            </w: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تنەوە</w:t>
            </w:r>
            <w:r w:rsidR="0087397A">
              <w:rPr>
                <w:rFonts w:asciiTheme="minorHAnsi" w:hAnsiTheme="minorHAnsi" w:cstheme="minorHAnsi" w:hint="cs"/>
                <w:sz w:val="32"/>
                <w:szCs w:val="32"/>
                <w:rtl/>
                <w:lang w:bidi="ar-IQ"/>
              </w:rPr>
              <w:t xml:space="preserve"> (طرائق التدریس)</w:t>
            </w:r>
          </w:p>
        </w:tc>
      </w:tr>
      <w:tr w:rsidR="00C3304D" w:rsidRPr="008F1A50" w14:paraId="1BF47012" w14:textId="77777777" w:rsidTr="00111DCA">
        <w:trPr>
          <w:trHeight w:val="937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AE80" w14:textId="0F604685" w:rsidR="00816E90" w:rsidRPr="000814D5" w:rsidRDefault="000814D5" w:rsidP="009F476A">
            <w:pPr>
              <w:tabs>
                <w:tab w:val="center" w:pos="897"/>
                <w:tab w:val="right" w:pos="1794"/>
              </w:tabs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٣/٣/٢٠٢٠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D2E" w14:textId="77777777" w:rsidR="00816E90" w:rsidRPr="000814D5" w:rsidRDefault="00816E90" w:rsidP="009F476A">
            <w:pPr>
              <w:bidi w:val="0"/>
              <w:spacing w:after="200"/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627B" w14:textId="77777777" w:rsidR="000814D5" w:rsidRPr="000814D5" w:rsidRDefault="000814D5" w:rsidP="009F476A">
            <w:pPr>
              <w:tabs>
                <w:tab w:val="right" w:pos="2056"/>
              </w:tabs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زانكۆى لوبنانى فەرەنسى</w:t>
            </w:r>
          </w:p>
          <w:p w14:paraId="4AA4014C" w14:textId="2D735D08" w:rsidR="00816E90" w:rsidRPr="000814D5" w:rsidRDefault="000814D5" w:rsidP="009F476A">
            <w:pPr>
              <w:tabs>
                <w:tab w:val="right" w:pos="2056"/>
              </w:tabs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هەولێر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2EC3" w14:textId="3DC4C7CF" w:rsidR="000814D5" w:rsidRPr="000814D5" w:rsidRDefault="000814D5" w:rsidP="009F476A">
            <w:pPr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پێدانى نازناوى زانستى</w:t>
            </w:r>
          </w:p>
          <w:p w14:paraId="7870D6FC" w14:textId="33E652E4" w:rsidR="00066E77" w:rsidRPr="000814D5" w:rsidRDefault="000814D5" w:rsidP="009F476A">
            <w:pPr>
              <w:ind w:right="-116"/>
              <w:jc w:val="center"/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asciiTheme="minorHAnsi" w:hAnsiTheme="minorHAnsi" w:cstheme="minorHAnsi"/>
                <w:sz w:val="32"/>
                <w:szCs w:val="32"/>
                <w:rtl/>
                <w:lang w:bidi="ar-IQ"/>
              </w:rPr>
              <w:t>( اللقب العلمی )</w:t>
            </w:r>
          </w:p>
        </w:tc>
      </w:tr>
    </w:tbl>
    <w:p w14:paraId="0BEC5173" w14:textId="5D3DA6D1" w:rsidR="006D45A9" w:rsidRPr="006D45A9" w:rsidRDefault="006D45A9" w:rsidP="006D45A9">
      <w:pPr>
        <w:bidi w:val="0"/>
        <w:spacing w:line="240" w:lineRule="auto"/>
        <w:ind w:right="-116"/>
        <w:jc w:val="center"/>
        <w:rPr>
          <w:rFonts w:cstheme="minorHAnsi"/>
          <w:b/>
          <w:bCs/>
          <w:color w:val="FF0000"/>
          <w:sz w:val="40"/>
          <w:szCs w:val="40"/>
          <w:rtl/>
          <w:lang w:bidi="ar-IQ"/>
        </w:rPr>
      </w:pPr>
      <w:r w:rsidRPr="006D45A9">
        <w:rPr>
          <w:rFonts w:cstheme="minorHAnsi"/>
          <w:b/>
          <w:bCs/>
          <w:color w:val="FF0000"/>
          <w:sz w:val="40"/>
          <w:szCs w:val="40"/>
          <w:rtl/>
          <w:lang w:bidi="ar-IQ"/>
        </w:rPr>
        <w:t>ئەزموونی کار</w:t>
      </w:r>
    </w:p>
    <w:p w14:paraId="3783A60A" w14:textId="5A7E2B0D" w:rsidR="009A5858" w:rsidRPr="009F476A" w:rsidRDefault="00D0150F" w:rsidP="00422DA5">
      <w:pPr>
        <w:spacing w:line="240" w:lineRule="auto"/>
        <w:ind w:right="-116"/>
        <w:rPr>
          <w:rFonts w:cstheme="minorHAnsi"/>
          <w:color w:val="000000" w:themeColor="text1"/>
          <w:sz w:val="32"/>
          <w:szCs w:val="32"/>
          <w:lang w:bidi="ar-IQ"/>
        </w:rPr>
      </w:pPr>
      <w:r w:rsidRPr="009F476A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- </w:t>
      </w:r>
      <w:r w:rsidR="009A5858" w:rsidRPr="009F476A">
        <w:rPr>
          <w:rFonts w:cstheme="minorHAnsi"/>
          <w:color w:val="000000" w:themeColor="text1"/>
          <w:sz w:val="32"/>
          <w:szCs w:val="32"/>
          <w:rtl/>
          <w:lang w:bidi="ar-IQ"/>
        </w:rPr>
        <w:t>مامۆستا لە زانکۆی تیشکی نێودەولەت</w:t>
      </w:r>
      <w:r w:rsidR="00422DA5">
        <w:rPr>
          <w:rFonts w:cstheme="minorHAnsi"/>
          <w:color w:val="000000" w:themeColor="text1"/>
          <w:sz w:val="32"/>
          <w:szCs w:val="32"/>
          <w:rtl/>
          <w:lang w:bidi="ar-IQ"/>
        </w:rPr>
        <w:t>ی، هەولێر، لە بەشی یاسا</w:t>
      </w:r>
      <w:r w:rsidR="00422DA5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.</w:t>
      </w:r>
    </w:p>
    <w:p w14:paraId="7A333C3A" w14:textId="6AA1B916" w:rsidR="00111DCA" w:rsidRDefault="00D0150F" w:rsidP="00422DA5">
      <w:pPr>
        <w:spacing w:line="240" w:lineRule="auto"/>
        <w:ind w:right="-116"/>
        <w:rPr>
          <w:rFonts w:cs="Calibri"/>
          <w:color w:val="000000" w:themeColor="text1"/>
          <w:sz w:val="32"/>
          <w:szCs w:val="32"/>
          <w:rtl/>
          <w:lang w:bidi="ar-IQ"/>
        </w:rPr>
      </w:pPr>
      <w:r w:rsidRPr="009F476A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- 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>مام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ۆ</w:t>
      </w:r>
      <w:r w:rsidR="00B34FFA"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ستا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ل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زانک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ۆی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</w:t>
      </w:r>
      <w:r w:rsidR="00B34FFA">
        <w:rPr>
          <w:rFonts w:cs="Calibri" w:hint="cs"/>
          <w:color w:val="000000" w:themeColor="text1"/>
          <w:sz w:val="32"/>
          <w:szCs w:val="32"/>
          <w:rtl/>
          <w:lang w:bidi="ku-Arab-IQ"/>
        </w:rPr>
        <w:t xml:space="preserve">نۆلج </w:t>
      </w:r>
      <w:r w:rsidR="00B34FFA"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،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ه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="00B34FFA"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ول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ێ</w:t>
      </w:r>
      <w:r w:rsidR="00B34FFA"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ر،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ل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ب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="00B34FFA"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ش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ی</w:t>
      </w:r>
      <w:r w:rsidR="00B34FFA"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</w:t>
      </w:r>
      <w:r w:rsidR="00B34FFA"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ی</w:t>
      </w:r>
      <w:r w:rsidR="00B34FFA"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اسا</w:t>
      </w:r>
      <w:r w:rsidR="00422DA5">
        <w:rPr>
          <w:rFonts w:cs="Calibri" w:hint="cs"/>
          <w:color w:val="000000" w:themeColor="text1"/>
          <w:sz w:val="32"/>
          <w:szCs w:val="32"/>
          <w:rtl/>
          <w:lang w:bidi="ar-IQ"/>
        </w:rPr>
        <w:t xml:space="preserve"> .</w:t>
      </w:r>
    </w:p>
    <w:p w14:paraId="5F1675C0" w14:textId="7BB2A810" w:rsidR="00B34FFA" w:rsidRDefault="00B34FFA" w:rsidP="00422DA5">
      <w:pPr>
        <w:spacing w:line="240" w:lineRule="auto"/>
        <w:ind w:right="-116"/>
        <w:rPr>
          <w:rFonts w:cstheme="minorHAnsi"/>
          <w:color w:val="000000" w:themeColor="text1"/>
          <w:sz w:val="32"/>
          <w:szCs w:val="32"/>
          <w:rtl/>
          <w:lang w:bidi="ar-IQ"/>
        </w:rPr>
      </w:pPr>
      <w:r>
        <w:rPr>
          <w:rFonts w:cs="Calibri" w:hint="cs"/>
          <w:color w:val="000000" w:themeColor="text1"/>
          <w:sz w:val="32"/>
          <w:szCs w:val="32"/>
          <w:rtl/>
          <w:lang w:bidi="ar-IQ"/>
        </w:rPr>
        <w:t xml:space="preserve">- 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>مام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ۆ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ستا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ل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زانک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ۆی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cs="Calibri" w:hint="cs"/>
          <w:color w:val="000000" w:themeColor="text1"/>
          <w:sz w:val="32"/>
          <w:szCs w:val="32"/>
          <w:rtl/>
          <w:lang w:bidi="ku-Arab-IQ"/>
        </w:rPr>
        <w:t>لبنانی فەرەنسی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،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ه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ول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ێ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ر،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ل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ب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ش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ی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ی</w:t>
      </w:r>
      <w:r w:rsidR="00422DA5">
        <w:rPr>
          <w:rFonts w:cs="Calibri" w:hint="eastAsia"/>
          <w:color w:val="000000" w:themeColor="text1"/>
          <w:sz w:val="32"/>
          <w:szCs w:val="32"/>
          <w:rtl/>
          <w:lang w:bidi="ar-IQ"/>
        </w:rPr>
        <w:t>اسا</w:t>
      </w:r>
      <w:r w:rsidR="00422DA5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.</w:t>
      </w:r>
    </w:p>
    <w:p w14:paraId="464239FD" w14:textId="6B82282D" w:rsidR="00901095" w:rsidRPr="009F476A" w:rsidRDefault="00B34FFA" w:rsidP="00901095">
      <w:pPr>
        <w:spacing w:line="240" w:lineRule="auto"/>
        <w:ind w:right="-116"/>
        <w:rPr>
          <w:rFonts w:cstheme="minorHAnsi" w:hint="cs"/>
          <w:color w:val="000000" w:themeColor="text1"/>
          <w:sz w:val="32"/>
          <w:szCs w:val="32"/>
          <w:rtl/>
          <w:lang w:bidi="ar-IQ"/>
        </w:rPr>
      </w:pPr>
      <w:r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- 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>مام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ۆ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ستا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ل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>
        <w:rPr>
          <w:rFonts w:cs="Calibr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cs="Calibri" w:hint="cs"/>
          <w:color w:val="000000" w:themeColor="text1"/>
          <w:sz w:val="32"/>
          <w:szCs w:val="32"/>
          <w:rtl/>
          <w:lang w:bidi="ku-Arab-IQ"/>
        </w:rPr>
        <w:t>پەیمانگای ئاکرێ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،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ل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ب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ە</w:t>
      </w:r>
      <w:r w:rsidRPr="00B34FFA">
        <w:rPr>
          <w:rFonts w:cs="Calibri" w:hint="eastAsia"/>
          <w:color w:val="000000" w:themeColor="text1"/>
          <w:sz w:val="32"/>
          <w:szCs w:val="32"/>
          <w:rtl/>
          <w:lang w:bidi="ar-IQ"/>
        </w:rPr>
        <w:t>ش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ی</w:t>
      </w:r>
      <w:r>
        <w:rPr>
          <w:rFonts w:cs="Calibri" w:hint="cs"/>
          <w:color w:val="000000" w:themeColor="text1"/>
          <w:sz w:val="32"/>
          <w:szCs w:val="32"/>
          <w:rtl/>
          <w:lang w:bidi="ar-IQ"/>
        </w:rPr>
        <w:t xml:space="preserve"> </w:t>
      </w:r>
      <w:r>
        <w:rPr>
          <w:rFonts w:cs="Calibri" w:hint="cs"/>
          <w:color w:val="000000" w:themeColor="text1"/>
          <w:sz w:val="32"/>
          <w:szCs w:val="32"/>
          <w:rtl/>
          <w:lang w:bidi="ku-Arab-IQ"/>
        </w:rPr>
        <w:t>کارگێری</w:t>
      </w:r>
      <w:r w:rsidRPr="00B34FFA">
        <w:rPr>
          <w:rFonts w:cs="Calibri"/>
          <w:color w:val="000000" w:themeColor="text1"/>
          <w:sz w:val="32"/>
          <w:szCs w:val="32"/>
          <w:rtl/>
          <w:lang w:bidi="ar-IQ"/>
        </w:rPr>
        <w:t xml:space="preserve"> </w:t>
      </w:r>
      <w:r w:rsidRPr="00B34FFA">
        <w:rPr>
          <w:rFonts w:cs="Calibri" w:hint="cs"/>
          <w:color w:val="000000" w:themeColor="text1"/>
          <w:sz w:val="32"/>
          <w:szCs w:val="32"/>
          <w:rtl/>
          <w:lang w:bidi="ar-IQ"/>
        </w:rPr>
        <w:t>ی</w:t>
      </w:r>
      <w:r w:rsidR="00422DA5">
        <w:rPr>
          <w:rFonts w:cs="Calibri" w:hint="eastAsia"/>
          <w:color w:val="000000" w:themeColor="text1"/>
          <w:sz w:val="32"/>
          <w:szCs w:val="32"/>
          <w:rtl/>
          <w:lang w:bidi="ar-IQ"/>
        </w:rPr>
        <w:t>اسا</w:t>
      </w:r>
      <w:r w:rsidR="00422DA5">
        <w:rPr>
          <w:rFonts w:cstheme="minorHAnsi" w:hint="cs"/>
          <w:color w:val="000000" w:themeColor="text1"/>
          <w:sz w:val="32"/>
          <w:szCs w:val="32"/>
          <w:rtl/>
          <w:lang w:bidi="ar-IQ"/>
        </w:rPr>
        <w:t xml:space="preserve"> .</w:t>
      </w:r>
    </w:p>
    <w:p w14:paraId="14B767F4" w14:textId="0639C28B" w:rsidR="006D45A9" w:rsidRPr="00E60AE7" w:rsidRDefault="000814D5" w:rsidP="009F476A">
      <w:pPr>
        <w:bidi w:val="0"/>
        <w:spacing w:line="240" w:lineRule="auto"/>
        <w:ind w:right="-116"/>
        <w:jc w:val="center"/>
        <w:rPr>
          <w:rFonts w:cstheme="minorHAnsi"/>
          <w:b/>
          <w:bCs/>
          <w:color w:val="FF0000"/>
          <w:sz w:val="40"/>
          <w:szCs w:val="40"/>
          <w:rtl/>
          <w:lang w:bidi="ar-IQ"/>
        </w:rPr>
      </w:pPr>
      <w:r w:rsidRPr="00E60AE7">
        <w:rPr>
          <w:rFonts w:cstheme="minorHAnsi"/>
          <w:b/>
          <w:bCs/>
          <w:color w:val="FF0000"/>
          <w:sz w:val="40"/>
          <w:szCs w:val="40"/>
          <w:rtl/>
          <w:lang w:bidi="ar-IQ"/>
        </w:rPr>
        <w:t>ئەندام لەم لێژنانە لە زانكۆى تیشكى نێودەولەتى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330"/>
        <w:gridCol w:w="6390"/>
      </w:tblGrid>
      <w:tr w:rsidR="009370FA" w14:paraId="22C4D003" w14:textId="77777777" w:rsidTr="000E7CDD">
        <w:tc>
          <w:tcPr>
            <w:tcW w:w="3330" w:type="dxa"/>
            <w:vAlign w:val="center"/>
          </w:tcPr>
          <w:p w14:paraId="2FBB7454" w14:textId="07EFE3AA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زانكۆى تیشك</w:t>
            </w: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 xml:space="preserve"> TIU</w:t>
            </w:r>
          </w:p>
        </w:tc>
        <w:tc>
          <w:tcPr>
            <w:tcW w:w="6390" w:type="dxa"/>
            <w:vAlign w:val="center"/>
          </w:tcPr>
          <w:p w14:paraId="5EA18AEE" w14:textId="77777777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لێژنەى ئەزمونەكان</w:t>
            </w:r>
          </w:p>
          <w:p w14:paraId="456A86DE" w14:textId="18FDB59F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>Exam committee</w:t>
            </w:r>
          </w:p>
        </w:tc>
      </w:tr>
      <w:tr w:rsidR="009370FA" w14:paraId="6EED1617" w14:textId="77777777" w:rsidTr="000E7CDD">
        <w:tc>
          <w:tcPr>
            <w:tcW w:w="3330" w:type="dxa"/>
            <w:vAlign w:val="center"/>
          </w:tcPr>
          <w:p w14:paraId="2E81D4E2" w14:textId="582D4577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زانكۆى تیشك</w:t>
            </w: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 xml:space="preserve"> TIU</w:t>
            </w:r>
          </w:p>
        </w:tc>
        <w:tc>
          <w:tcPr>
            <w:tcW w:w="6390" w:type="dxa"/>
            <w:vAlign w:val="center"/>
          </w:tcPr>
          <w:p w14:paraId="214C43A0" w14:textId="1001599C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لێژنەى پەیوەندیەكان</w:t>
            </w:r>
          </w:p>
          <w:p w14:paraId="45D09B92" w14:textId="226FCC4C" w:rsidR="009370FA" w:rsidRPr="00926B0C" w:rsidRDefault="00A95D75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>Communication</w:t>
            </w:r>
            <w:r w:rsidR="009370FA"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 xml:space="preserve"> Committee</w:t>
            </w:r>
          </w:p>
        </w:tc>
      </w:tr>
      <w:tr w:rsidR="009370FA" w14:paraId="7A22716C" w14:textId="77777777" w:rsidTr="000E7CDD">
        <w:trPr>
          <w:trHeight w:val="641"/>
        </w:trPr>
        <w:tc>
          <w:tcPr>
            <w:tcW w:w="3330" w:type="dxa"/>
            <w:vAlign w:val="center"/>
          </w:tcPr>
          <w:p w14:paraId="68F0D7C9" w14:textId="5BCEC29E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زانكۆى تیشك</w:t>
            </w: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 xml:space="preserve"> TIU</w:t>
            </w:r>
          </w:p>
        </w:tc>
        <w:tc>
          <w:tcPr>
            <w:tcW w:w="6390" w:type="dxa"/>
            <w:vAlign w:val="center"/>
          </w:tcPr>
          <w:p w14:paraId="7A9325EA" w14:textId="40A18C10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 xml:space="preserve">E_ Learning </w:t>
            </w: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لێژنەى</w:t>
            </w:r>
          </w:p>
        </w:tc>
      </w:tr>
      <w:tr w:rsidR="009370FA" w14:paraId="66CA7A24" w14:textId="77777777" w:rsidTr="000E7CDD">
        <w:trPr>
          <w:trHeight w:val="270"/>
        </w:trPr>
        <w:tc>
          <w:tcPr>
            <w:tcW w:w="3330" w:type="dxa"/>
            <w:vAlign w:val="center"/>
          </w:tcPr>
          <w:p w14:paraId="1B7AC875" w14:textId="260CFFD1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زانكۆى تیشك</w:t>
            </w:r>
            <w:r w:rsidRPr="00926B0C"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  <w:t xml:space="preserve"> TIU</w:t>
            </w:r>
          </w:p>
        </w:tc>
        <w:tc>
          <w:tcPr>
            <w:tcW w:w="6390" w:type="dxa"/>
            <w:vAlign w:val="center"/>
          </w:tcPr>
          <w:p w14:paraId="5068FD4E" w14:textId="5BBEB54A" w:rsidR="009370FA" w:rsidRPr="00926B0C" w:rsidRDefault="009370FA" w:rsidP="003E3B2F">
            <w:pPr>
              <w:bidi w:val="0"/>
              <w:spacing w:line="276" w:lineRule="auto"/>
              <w:ind w:right="-116"/>
              <w:jc w:val="center"/>
              <w:rPr>
                <w:rFonts w:cstheme="minorHAnsi"/>
                <w:color w:val="000000" w:themeColor="text1"/>
                <w:sz w:val="32"/>
                <w:szCs w:val="32"/>
                <w:lang w:bidi="ar-IQ"/>
              </w:rPr>
            </w:pPr>
            <w:r w:rsidRPr="00926B0C">
              <w:rPr>
                <w:rFonts w:cstheme="minorHAnsi"/>
                <w:color w:val="000000" w:themeColor="text1"/>
                <w:sz w:val="32"/>
                <w:szCs w:val="32"/>
                <w:rtl/>
                <w:lang w:bidi="ar-IQ"/>
              </w:rPr>
              <w:t>لێژنەى هەلسەنگاندنى توێژینەوەى قوتابیان</w:t>
            </w:r>
          </w:p>
        </w:tc>
      </w:tr>
    </w:tbl>
    <w:p w14:paraId="191B1367" w14:textId="74ECC675" w:rsidR="00017B6D" w:rsidRDefault="00017B6D" w:rsidP="00AB12EE">
      <w:pPr>
        <w:bidi w:val="0"/>
        <w:spacing w:line="240" w:lineRule="auto"/>
        <w:ind w:right="-116"/>
        <w:rPr>
          <w:rFonts w:ascii="Sitka Small" w:hAnsi="Sitka Small" w:cs="Zanest _ Dyar Bakr"/>
          <w:b/>
          <w:bCs/>
          <w:color w:val="FF0000"/>
          <w:sz w:val="40"/>
          <w:szCs w:val="40"/>
          <w:rtl/>
          <w:lang w:bidi="ar-IQ"/>
        </w:rPr>
      </w:pPr>
    </w:p>
    <w:p w14:paraId="3A865F7B" w14:textId="5009B797" w:rsidR="009F476A" w:rsidRDefault="009F476A" w:rsidP="009F476A">
      <w:pPr>
        <w:bidi w:val="0"/>
        <w:spacing w:line="240" w:lineRule="auto"/>
        <w:ind w:right="-116"/>
        <w:rPr>
          <w:rFonts w:ascii="Sitka Small" w:hAnsi="Sitka Small" w:cs="Zanest _ Dyar Bakr"/>
          <w:b/>
          <w:bCs/>
          <w:color w:val="FF0000"/>
          <w:sz w:val="40"/>
          <w:szCs w:val="40"/>
          <w:rtl/>
          <w:lang w:bidi="ar-IQ"/>
        </w:rPr>
      </w:pPr>
    </w:p>
    <w:p w14:paraId="367ED94F" w14:textId="3B638B88" w:rsidR="009F476A" w:rsidRPr="000814D5" w:rsidRDefault="00A42112" w:rsidP="009F476A">
      <w:pPr>
        <w:bidi w:val="0"/>
        <w:spacing w:line="240" w:lineRule="auto"/>
        <w:ind w:right="-116"/>
        <w:jc w:val="center"/>
        <w:rPr>
          <w:rFonts w:cstheme="minorHAnsi"/>
          <w:b/>
          <w:bCs/>
          <w:color w:val="FF0000"/>
          <w:sz w:val="40"/>
          <w:szCs w:val="40"/>
          <w:lang w:bidi="ar-IQ"/>
        </w:rPr>
      </w:pPr>
      <w:r w:rsidRPr="000814D5">
        <w:rPr>
          <w:rFonts w:cstheme="minorHAnsi"/>
          <w:b/>
          <w:bCs/>
          <w:color w:val="FF0000"/>
          <w:sz w:val="40"/>
          <w:szCs w:val="40"/>
          <w:rtl/>
          <w:lang w:bidi="ar-IQ"/>
        </w:rPr>
        <w:t>بڕوانامەى خولەكانى دەرەوەى ولات</w:t>
      </w:r>
      <w:r w:rsidRPr="000814D5">
        <w:rPr>
          <w:rFonts w:cstheme="minorHAnsi"/>
          <w:b/>
          <w:bCs/>
          <w:color w:val="FF0000"/>
          <w:sz w:val="40"/>
          <w:szCs w:val="40"/>
          <w:lang w:bidi="ar-IQ"/>
        </w:rPr>
        <w:t xml:space="preserve"> 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546"/>
        <w:gridCol w:w="1271"/>
        <w:gridCol w:w="1222"/>
        <w:gridCol w:w="5876"/>
      </w:tblGrid>
      <w:tr w:rsidR="00190FDA" w:rsidRPr="000814D5" w14:paraId="6C387800" w14:textId="77777777" w:rsidTr="000E7CDD">
        <w:tc>
          <w:tcPr>
            <w:tcW w:w="1546" w:type="dxa"/>
            <w:vAlign w:val="center"/>
          </w:tcPr>
          <w:p w14:paraId="2E881508" w14:textId="33B7A49F" w:rsidR="00190FDA" w:rsidRPr="000814D5" w:rsidRDefault="00F05F6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IQ"/>
              </w:rPr>
              <w:t>٢٠١٦</w:t>
            </w:r>
          </w:p>
        </w:tc>
        <w:tc>
          <w:tcPr>
            <w:tcW w:w="1271" w:type="dxa"/>
            <w:vAlign w:val="center"/>
          </w:tcPr>
          <w:p w14:paraId="359B989C" w14:textId="1FA22233" w:rsidR="00190FDA" w:rsidRPr="000814D5" w:rsidRDefault="00190FD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ئوردن</w:t>
            </w:r>
          </w:p>
        </w:tc>
        <w:tc>
          <w:tcPr>
            <w:tcW w:w="1222" w:type="dxa"/>
            <w:vAlign w:val="center"/>
          </w:tcPr>
          <w:p w14:paraId="2D3A7506" w14:textId="5FD04C0C" w:rsidR="00190FDA" w:rsidRPr="000814D5" w:rsidRDefault="00190FD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عەممان</w:t>
            </w:r>
          </w:p>
        </w:tc>
        <w:tc>
          <w:tcPr>
            <w:tcW w:w="5876" w:type="dxa"/>
            <w:vAlign w:val="center"/>
          </w:tcPr>
          <w:p w14:paraId="36A828F8" w14:textId="2D88434C" w:rsidR="00190FDA" w:rsidRPr="000814D5" w:rsidRDefault="00190FD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بیركردنەوەى شەشەم وجێبەجێ كردنى لەسەر پەروەردە</w:t>
            </w:r>
          </w:p>
        </w:tc>
      </w:tr>
      <w:tr w:rsidR="00190FDA" w:rsidRPr="000814D5" w14:paraId="7CC5C4F4" w14:textId="77777777" w:rsidTr="000E7CDD">
        <w:tc>
          <w:tcPr>
            <w:tcW w:w="1546" w:type="dxa"/>
            <w:vAlign w:val="center"/>
          </w:tcPr>
          <w:p w14:paraId="72A6397F" w14:textId="43359A6F" w:rsidR="00190FDA" w:rsidRPr="000814D5" w:rsidRDefault="00F05F6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IQ"/>
              </w:rPr>
              <w:t>٢٠١٦</w:t>
            </w:r>
          </w:p>
        </w:tc>
        <w:tc>
          <w:tcPr>
            <w:tcW w:w="1271" w:type="dxa"/>
            <w:vAlign w:val="center"/>
          </w:tcPr>
          <w:p w14:paraId="6DF8BB77" w14:textId="5F53EB6B" w:rsidR="00190FDA" w:rsidRPr="000814D5" w:rsidRDefault="00190FD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ئوردن</w:t>
            </w:r>
          </w:p>
        </w:tc>
        <w:tc>
          <w:tcPr>
            <w:tcW w:w="1222" w:type="dxa"/>
            <w:vAlign w:val="center"/>
          </w:tcPr>
          <w:p w14:paraId="7A3CA7A8" w14:textId="60471847" w:rsidR="00190FDA" w:rsidRPr="000814D5" w:rsidRDefault="00190FD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lang w:bidi="ar-IQ"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عەممان</w:t>
            </w:r>
          </w:p>
        </w:tc>
        <w:tc>
          <w:tcPr>
            <w:tcW w:w="5876" w:type="dxa"/>
            <w:vAlign w:val="center"/>
          </w:tcPr>
          <w:p w14:paraId="03F8D9BC" w14:textId="6002F5F0" w:rsidR="00190FDA" w:rsidRPr="000814D5" w:rsidRDefault="00190FDA" w:rsidP="000E7CDD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color w:val="FF0000"/>
                <w:sz w:val="32"/>
                <w:szCs w:val="32"/>
                <w:rtl/>
                <w:lang w:bidi="ar-IQ"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چۆنیەتى بەڕێوەبردن لە كارگێڕى سەردەمى</w:t>
            </w:r>
          </w:p>
        </w:tc>
      </w:tr>
      <w:tr w:rsidR="001D1F29" w:rsidRPr="000814D5" w14:paraId="00DCAA16" w14:textId="77777777" w:rsidTr="000E7CDD">
        <w:tc>
          <w:tcPr>
            <w:tcW w:w="1546" w:type="dxa"/>
            <w:vAlign w:val="center"/>
          </w:tcPr>
          <w:p w14:paraId="052B29CD" w14:textId="792F08DF" w:rsidR="001D1F29" w:rsidRDefault="001D1F29" w:rsidP="001D1F29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rtl/>
                <w:lang w:bidi="ar-IQ"/>
              </w:rPr>
            </w:pPr>
            <w:r>
              <w:rPr>
                <w:rFonts w:cstheme="minorHAnsi" w:hint="cs"/>
                <w:sz w:val="32"/>
                <w:szCs w:val="32"/>
                <w:rtl/>
                <w:lang w:bidi="ar-IQ"/>
              </w:rPr>
              <w:t>٢٠١٧</w:t>
            </w:r>
          </w:p>
        </w:tc>
        <w:tc>
          <w:tcPr>
            <w:tcW w:w="1271" w:type="dxa"/>
            <w:vAlign w:val="center"/>
          </w:tcPr>
          <w:p w14:paraId="63EF5D62" w14:textId="1C745CA8" w:rsidR="001D1F29" w:rsidRPr="000814D5" w:rsidRDefault="001D1F29" w:rsidP="001D1F29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ئوردن</w:t>
            </w:r>
          </w:p>
        </w:tc>
        <w:tc>
          <w:tcPr>
            <w:tcW w:w="1222" w:type="dxa"/>
            <w:vAlign w:val="center"/>
          </w:tcPr>
          <w:p w14:paraId="70DE767A" w14:textId="3713666F" w:rsidR="001D1F29" w:rsidRPr="000814D5" w:rsidRDefault="001D1F29" w:rsidP="001D1F29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عەممان</w:t>
            </w:r>
          </w:p>
        </w:tc>
        <w:tc>
          <w:tcPr>
            <w:tcW w:w="5876" w:type="dxa"/>
            <w:vAlign w:val="center"/>
          </w:tcPr>
          <w:p w14:paraId="21742C85" w14:textId="7E4D7C26" w:rsidR="001D1F29" w:rsidRPr="000814D5" w:rsidRDefault="001D1F29" w:rsidP="001D1F29">
            <w:pPr>
              <w:bidi w:val="0"/>
              <w:spacing w:line="360" w:lineRule="auto"/>
              <w:ind w:right="-116"/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0814D5">
              <w:rPr>
                <w:rFonts w:cstheme="minorHAnsi"/>
                <w:sz w:val="32"/>
                <w:szCs w:val="32"/>
                <w:rtl/>
              </w:rPr>
              <w:t>ریساكانى توێژینەوەى زانستى</w:t>
            </w:r>
          </w:p>
        </w:tc>
      </w:tr>
    </w:tbl>
    <w:p w14:paraId="7F06C3D4" w14:textId="2C17C4C1" w:rsidR="00324458" w:rsidRPr="000814D5" w:rsidRDefault="00374580" w:rsidP="00374580">
      <w:pPr>
        <w:tabs>
          <w:tab w:val="left" w:pos="1560"/>
        </w:tabs>
        <w:bidi w:val="0"/>
        <w:spacing w:line="240" w:lineRule="auto"/>
        <w:ind w:right="-116"/>
        <w:rPr>
          <w:rFonts w:cstheme="minorHAnsi"/>
          <w:color w:val="FF0000"/>
          <w:sz w:val="40"/>
          <w:szCs w:val="40"/>
          <w:lang w:bidi="ar-IQ"/>
        </w:rPr>
      </w:pPr>
      <w:r w:rsidRPr="000814D5">
        <w:rPr>
          <w:rFonts w:cstheme="minorHAnsi"/>
          <w:color w:val="FF0000"/>
          <w:sz w:val="40"/>
          <w:szCs w:val="40"/>
          <w:lang w:bidi="ar-IQ"/>
        </w:rPr>
        <w:tab/>
      </w:r>
    </w:p>
    <w:p w14:paraId="4FC2CB18" w14:textId="73D55501" w:rsidR="00190FDA" w:rsidRPr="00305C28" w:rsidRDefault="00190FDA" w:rsidP="00A31D52">
      <w:pPr>
        <w:spacing w:line="240" w:lineRule="auto"/>
        <w:ind w:right="-116"/>
        <w:jc w:val="center"/>
        <w:rPr>
          <w:rFonts w:cstheme="minorHAnsi"/>
          <w:b/>
          <w:bCs/>
          <w:color w:val="FF0000"/>
          <w:sz w:val="40"/>
          <w:szCs w:val="40"/>
          <w:rtl/>
          <w:lang w:bidi="ar-IQ"/>
        </w:rPr>
      </w:pPr>
      <w:r w:rsidRPr="00305C28">
        <w:rPr>
          <w:rFonts w:cstheme="minorHAnsi"/>
          <w:b/>
          <w:bCs/>
          <w:color w:val="FF0000"/>
          <w:sz w:val="40"/>
          <w:szCs w:val="40"/>
          <w:rtl/>
          <w:lang w:bidi="ar-IQ"/>
        </w:rPr>
        <w:t xml:space="preserve">شیان و تواناكانى تر </w:t>
      </w:r>
    </w:p>
    <w:p w14:paraId="4567F1AA" w14:textId="535282F4" w:rsidR="00190FDA" w:rsidRPr="00F00C85" w:rsidRDefault="0018571F" w:rsidP="003E3B2F">
      <w:pPr>
        <w:ind w:right="-116"/>
        <w:rPr>
          <w:rFonts w:cstheme="minorHAnsi"/>
          <w:sz w:val="36"/>
          <w:szCs w:val="36"/>
          <w:rtl/>
          <w:lang w:bidi="ar-IQ"/>
        </w:rPr>
      </w:pPr>
      <w:r w:rsidRPr="00F00C85">
        <w:rPr>
          <w:rFonts w:cstheme="minorHAnsi"/>
          <w:sz w:val="36"/>
          <w:szCs w:val="36"/>
          <w:rtl/>
          <w:lang w:bidi="ar-IQ"/>
        </w:rPr>
        <w:t xml:space="preserve">- </w:t>
      </w:r>
      <w:r w:rsidR="00190FDA" w:rsidRPr="00F00C85">
        <w:rPr>
          <w:rFonts w:cstheme="minorHAnsi"/>
          <w:sz w:val="36"/>
          <w:szCs w:val="36"/>
          <w:rtl/>
          <w:lang w:bidi="ar-IQ"/>
        </w:rPr>
        <w:t>هونەرى چۆنیەتى گفتوگۆكردن و ڕازى كردنى كەسى بەرامبەر .</w:t>
      </w:r>
    </w:p>
    <w:p w14:paraId="3FAEE77E" w14:textId="1F76BF02" w:rsidR="00190FDA" w:rsidRPr="00F00C85" w:rsidRDefault="00190FDA" w:rsidP="003E3B2F">
      <w:pPr>
        <w:ind w:right="-116"/>
        <w:rPr>
          <w:rFonts w:cstheme="minorHAnsi"/>
          <w:sz w:val="36"/>
          <w:szCs w:val="36"/>
          <w:rtl/>
          <w:lang w:bidi="ar-IQ"/>
        </w:rPr>
      </w:pPr>
      <w:r w:rsidRPr="00F00C85">
        <w:rPr>
          <w:rFonts w:cstheme="minorHAnsi"/>
          <w:sz w:val="36"/>
          <w:szCs w:val="36"/>
          <w:rtl/>
          <w:lang w:bidi="ar-IQ"/>
        </w:rPr>
        <w:t>-</w:t>
      </w:r>
      <w:r w:rsidR="0018571F" w:rsidRPr="00F00C85">
        <w:rPr>
          <w:rFonts w:cstheme="minorHAnsi"/>
          <w:sz w:val="36"/>
          <w:szCs w:val="36"/>
          <w:rtl/>
          <w:lang w:bidi="ar-IQ"/>
        </w:rPr>
        <w:t xml:space="preserve"> </w:t>
      </w:r>
      <w:r w:rsidRPr="00F00C85">
        <w:rPr>
          <w:rFonts w:cstheme="minorHAnsi"/>
          <w:sz w:val="36"/>
          <w:szCs w:val="36"/>
          <w:rtl/>
          <w:lang w:bidi="ar-IQ"/>
        </w:rPr>
        <w:t>هونەرى پەیوەندى لەگەل دەوروبەر بەهۆى كاریگەرى ووشە .</w:t>
      </w:r>
    </w:p>
    <w:p w14:paraId="33F3935B" w14:textId="298A6693" w:rsidR="00190FDA" w:rsidRDefault="00190FDA" w:rsidP="003E3B2F">
      <w:pPr>
        <w:ind w:right="-116"/>
        <w:rPr>
          <w:rFonts w:cstheme="minorHAnsi"/>
          <w:sz w:val="36"/>
          <w:szCs w:val="36"/>
          <w:rtl/>
          <w:lang w:bidi="ar-IQ"/>
        </w:rPr>
      </w:pPr>
      <w:r w:rsidRPr="00F00C85">
        <w:rPr>
          <w:rFonts w:cstheme="minorHAnsi"/>
          <w:sz w:val="36"/>
          <w:szCs w:val="36"/>
          <w:rtl/>
          <w:lang w:bidi="ar-IQ"/>
        </w:rPr>
        <w:t>-</w:t>
      </w:r>
      <w:r w:rsidR="0018571F" w:rsidRPr="00F00C85">
        <w:rPr>
          <w:rFonts w:cstheme="minorHAnsi"/>
          <w:sz w:val="36"/>
          <w:szCs w:val="36"/>
          <w:rtl/>
          <w:lang w:bidi="ar-IQ"/>
        </w:rPr>
        <w:t xml:space="preserve"> </w:t>
      </w:r>
      <w:r w:rsidRPr="00F00C85">
        <w:rPr>
          <w:rFonts w:cstheme="minorHAnsi"/>
          <w:sz w:val="36"/>
          <w:szCs w:val="36"/>
          <w:rtl/>
          <w:lang w:bidi="ar-IQ"/>
        </w:rPr>
        <w:t>هونەرى نزیككردنەوە لەنێوان بیروڕا جیاوازەكان .</w:t>
      </w:r>
    </w:p>
    <w:p w14:paraId="49A91EA3" w14:textId="26B8A74D" w:rsidR="00C22D9B" w:rsidRDefault="004946D3" w:rsidP="003E3B2F">
      <w:pPr>
        <w:ind w:right="-116"/>
        <w:rPr>
          <w:rFonts w:cstheme="minorHAnsi" w:hint="cs"/>
          <w:sz w:val="36"/>
          <w:szCs w:val="36"/>
          <w:rtl/>
          <w:lang w:bidi="ku-Arab-IQ"/>
        </w:rPr>
      </w:pPr>
      <w:r>
        <w:rPr>
          <w:rFonts w:cstheme="minorHAnsi" w:hint="cs"/>
          <w:sz w:val="36"/>
          <w:szCs w:val="36"/>
          <w:rtl/>
          <w:lang w:bidi="ar-IQ"/>
        </w:rPr>
        <w:t xml:space="preserve">- </w:t>
      </w:r>
      <w:r>
        <w:rPr>
          <w:rFonts w:cstheme="minorHAnsi" w:hint="cs"/>
          <w:sz w:val="36"/>
          <w:szCs w:val="36"/>
          <w:rtl/>
          <w:lang w:bidi="ku-Arab-IQ"/>
        </w:rPr>
        <w:t>شارەزا  لە یاسای مەدەنی .</w:t>
      </w:r>
    </w:p>
    <w:p w14:paraId="45990332" w14:textId="353E50C5" w:rsidR="00901095" w:rsidRPr="00F00C85" w:rsidRDefault="00901095" w:rsidP="003E3B2F">
      <w:pPr>
        <w:ind w:right="-116"/>
        <w:rPr>
          <w:rFonts w:cstheme="minorHAnsi" w:hint="cs"/>
          <w:sz w:val="36"/>
          <w:szCs w:val="36"/>
          <w:rtl/>
          <w:lang w:bidi="ku-Arab-IQ"/>
        </w:rPr>
      </w:pPr>
      <w:r>
        <w:rPr>
          <w:rFonts w:cstheme="minorHAnsi" w:hint="cs"/>
          <w:sz w:val="36"/>
          <w:szCs w:val="36"/>
          <w:rtl/>
          <w:lang w:bidi="ku-Arab-IQ"/>
        </w:rPr>
        <w:t>- ئەندام لە سەنتەری ڕۆشنبیری ڕۆڤیا .</w:t>
      </w:r>
      <w:bookmarkStart w:id="0" w:name="_GoBack"/>
      <w:bookmarkEnd w:id="0"/>
    </w:p>
    <w:p w14:paraId="6CB1625E" w14:textId="33D0FF09" w:rsidR="00190FDA" w:rsidRPr="00F00C85" w:rsidRDefault="00190FDA" w:rsidP="003E3B2F">
      <w:pPr>
        <w:ind w:right="-116"/>
        <w:rPr>
          <w:rFonts w:cstheme="minorHAnsi"/>
          <w:sz w:val="36"/>
          <w:szCs w:val="36"/>
          <w:lang w:bidi="ar-IQ"/>
        </w:rPr>
      </w:pPr>
    </w:p>
    <w:sectPr w:rsidR="00190FDA" w:rsidRPr="00F00C85" w:rsidSect="00DA2F2A">
      <w:pgSz w:w="11906" w:h="16838"/>
      <w:pgMar w:top="284" w:right="991" w:bottom="142" w:left="1701" w:header="706" w:footer="706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2693A" w14:textId="77777777" w:rsidR="00E86B05" w:rsidRDefault="00E86B05" w:rsidP="00EC793E">
      <w:pPr>
        <w:spacing w:after="0" w:line="240" w:lineRule="auto"/>
      </w:pPr>
      <w:r>
        <w:separator/>
      </w:r>
    </w:p>
  </w:endnote>
  <w:endnote w:type="continuationSeparator" w:id="0">
    <w:p w14:paraId="5211505A" w14:textId="77777777" w:rsidR="00E86B05" w:rsidRDefault="00E86B05" w:rsidP="00EC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Zanest _ Dyar Bak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Web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67068" w14:textId="77777777" w:rsidR="00E86B05" w:rsidRDefault="00E86B05" w:rsidP="00EC793E">
      <w:pPr>
        <w:spacing w:after="0" w:line="240" w:lineRule="auto"/>
      </w:pPr>
      <w:r>
        <w:separator/>
      </w:r>
    </w:p>
  </w:footnote>
  <w:footnote w:type="continuationSeparator" w:id="0">
    <w:p w14:paraId="585E596E" w14:textId="77777777" w:rsidR="00E86B05" w:rsidRDefault="00E86B05" w:rsidP="00EC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592"/>
    <w:multiLevelType w:val="hybridMultilevel"/>
    <w:tmpl w:val="DE5C178C"/>
    <w:lvl w:ilvl="0" w:tplc="D99CB05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D87"/>
    <w:multiLevelType w:val="hybridMultilevel"/>
    <w:tmpl w:val="2F2C1696"/>
    <w:lvl w:ilvl="0" w:tplc="C5E21886">
      <w:start w:val="2020"/>
      <w:numFmt w:val="bullet"/>
      <w:lvlText w:val="-"/>
      <w:lvlJc w:val="left"/>
      <w:pPr>
        <w:ind w:left="720" w:hanging="360"/>
      </w:pPr>
      <w:rPr>
        <w:rFonts w:ascii="Sitka Small" w:eastAsiaTheme="minorHAnsi" w:hAnsi="Sitka Small" w:cs="Zanest _ Dyar Bak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311"/>
    <w:multiLevelType w:val="hybridMultilevel"/>
    <w:tmpl w:val="BDCCC554"/>
    <w:lvl w:ilvl="0" w:tplc="36C6DA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4D24"/>
    <w:multiLevelType w:val="hybridMultilevel"/>
    <w:tmpl w:val="7CEA964E"/>
    <w:lvl w:ilvl="0" w:tplc="0B783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471E"/>
    <w:multiLevelType w:val="hybridMultilevel"/>
    <w:tmpl w:val="1242BC00"/>
    <w:lvl w:ilvl="0" w:tplc="79261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6085"/>
    <w:multiLevelType w:val="hybridMultilevel"/>
    <w:tmpl w:val="6EAC39DC"/>
    <w:lvl w:ilvl="0" w:tplc="8520BF90">
      <w:start w:val="1"/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C27B0"/>
    <w:multiLevelType w:val="hybridMultilevel"/>
    <w:tmpl w:val="B660FFD8"/>
    <w:lvl w:ilvl="0" w:tplc="06286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04052"/>
    <w:multiLevelType w:val="hybridMultilevel"/>
    <w:tmpl w:val="9D1A5B8E"/>
    <w:lvl w:ilvl="0" w:tplc="613CB51C">
      <w:start w:val="2020"/>
      <w:numFmt w:val="bullet"/>
      <w:lvlText w:val="-"/>
      <w:lvlJc w:val="left"/>
      <w:pPr>
        <w:ind w:left="1080" w:hanging="360"/>
      </w:pPr>
      <w:rPr>
        <w:rFonts w:ascii="Sitka Small" w:eastAsiaTheme="minorHAnsi" w:hAnsi="Sitka Small" w:cs="Zanest _ Dyar Bak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84"/>
    <w:rsid w:val="0001188C"/>
    <w:rsid w:val="00017B6D"/>
    <w:rsid w:val="00030B89"/>
    <w:rsid w:val="0003680E"/>
    <w:rsid w:val="00066E77"/>
    <w:rsid w:val="00074B41"/>
    <w:rsid w:val="000814D5"/>
    <w:rsid w:val="00094011"/>
    <w:rsid w:val="00094E77"/>
    <w:rsid w:val="000A5C41"/>
    <w:rsid w:val="000B5374"/>
    <w:rsid w:val="000D77D5"/>
    <w:rsid w:val="000D7800"/>
    <w:rsid w:val="000E31B3"/>
    <w:rsid w:val="000E7CDD"/>
    <w:rsid w:val="00111DCA"/>
    <w:rsid w:val="00113F5F"/>
    <w:rsid w:val="00114DF3"/>
    <w:rsid w:val="00134577"/>
    <w:rsid w:val="001571A7"/>
    <w:rsid w:val="0016019D"/>
    <w:rsid w:val="0016422E"/>
    <w:rsid w:val="00176D63"/>
    <w:rsid w:val="0018571F"/>
    <w:rsid w:val="0019022C"/>
    <w:rsid w:val="00190FDA"/>
    <w:rsid w:val="001D1F29"/>
    <w:rsid w:val="001E5E0D"/>
    <w:rsid w:val="001F128B"/>
    <w:rsid w:val="001F3F80"/>
    <w:rsid w:val="002009F8"/>
    <w:rsid w:val="00202E04"/>
    <w:rsid w:val="00207CE4"/>
    <w:rsid w:val="002251B8"/>
    <w:rsid w:val="002445CB"/>
    <w:rsid w:val="00252E62"/>
    <w:rsid w:val="00271D62"/>
    <w:rsid w:val="002735DA"/>
    <w:rsid w:val="002839BE"/>
    <w:rsid w:val="00290E34"/>
    <w:rsid w:val="0029229F"/>
    <w:rsid w:val="00296A84"/>
    <w:rsid w:val="002A1AAD"/>
    <w:rsid w:val="002A4B53"/>
    <w:rsid w:val="002B06CC"/>
    <w:rsid w:val="002C40E8"/>
    <w:rsid w:val="002C73F2"/>
    <w:rsid w:val="002D0AC7"/>
    <w:rsid w:val="002E7033"/>
    <w:rsid w:val="00300C48"/>
    <w:rsid w:val="00305C28"/>
    <w:rsid w:val="00307E22"/>
    <w:rsid w:val="00322B71"/>
    <w:rsid w:val="00324458"/>
    <w:rsid w:val="003527A8"/>
    <w:rsid w:val="00356916"/>
    <w:rsid w:val="003639D8"/>
    <w:rsid w:val="00374580"/>
    <w:rsid w:val="00380684"/>
    <w:rsid w:val="00381DA6"/>
    <w:rsid w:val="00382A65"/>
    <w:rsid w:val="003866F0"/>
    <w:rsid w:val="00386C42"/>
    <w:rsid w:val="003A6BE3"/>
    <w:rsid w:val="003C0D84"/>
    <w:rsid w:val="003C2018"/>
    <w:rsid w:val="003E3B2F"/>
    <w:rsid w:val="00403EC5"/>
    <w:rsid w:val="00422DA5"/>
    <w:rsid w:val="0042505D"/>
    <w:rsid w:val="0043172A"/>
    <w:rsid w:val="004672A2"/>
    <w:rsid w:val="00474C84"/>
    <w:rsid w:val="004762EA"/>
    <w:rsid w:val="004773E2"/>
    <w:rsid w:val="004946D3"/>
    <w:rsid w:val="004C297A"/>
    <w:rsid w:val="004D08A0"/>
    <w:rsid w:val="004F232B"/>
    <w:rsid w:val="0057313A"/>
    <w:rsid w:val="00574030"/>
    <w:rsid w:val="00587B7B"/>
    <w:rsid w:val="00597C8B"/>
    <w:rsid w:val="005A2C22"/>
    <w:rsid w:val="005A568F"/>
    <w:rsid w:val="005A7255"/>
    <w:rsid w:val="005B4CC8"/>
    <w:rsid w:val="005F3D34"/>
    <w:rsid w:val="00623EE3"/>
    <w:rsid w:val="00627C65"/>
    <w:rsid w:val="00643E64"/>
    <w:rsid w:val="006460D0"/>
    <w:rsid w:val="00661630"/>
    <w:rsid w:val="00666335"/>
    <w:rsid w:val="00667700"/>
    <w:rsid w:val="006750F7"/>
    <w:rsid w:val="006807BD"/>
    <w:rsid w:val="006812D3"/>
    <w:rsid w:val="006817FD"/>
    <w:rsid w:val="006847AA"/>
    <w:rsid w:val="00695D1B"/>
    <w:rsid w:val="006A44C6"/>
    <w:rsid w:val="006A5C96"/>
    <w:rsid w:val="006B0B65"/>
    <w:rsid w:val="006B0DBA"/>
    <w:rsid w:val="006C6E0A"/>
    <w:rsid w:val="006D45A9"/>
    <w:rsid w:val="006F01C3"/>
    <w:rsid w:val="00715C9A"/>
    <w:rsid w:val="00730F4C"/>
    <w:rsid w:val="0073369F"/>
    <w:rsid w:val="0074141A"/>
    <w:rsid w:val="00741F62"/>
    <w:rsid w:val="007641FE"/>
    <w:rsid w:val="0078708D"/>
    <w:rsid w:val="00792C33"/>
    <w:rsid w:val="007A1FAD"/>
    <w:rsid w:val="007C1994"/>
    <w:rsid w:val="007E1F9E"/>
    <w:rsid w:val="0080184D"/>
    <w:rsid w:val="0081001F"/>
    <w:rsid w:val="00816E90"/>
    <w:rsid w:val="00822E47"/>
    <w:rsid w:val="008243F4"/>
    <w:rsid w:val="00830503"/>
    <w:rsid w:val="00837770"/>
    <w:rsid w:val="00865616"/>
    <w:rsid w:val="008733A1"/>
    <w:rsid w:val="0087397A"/>
    <w:rsid w:val="008A502D"/>
    <w:rsid w:val="008B4F7B"/>
    <w:rsid w:val="008C4C8F"/>
    <w:rsid w:val="008D273E"/>
    <w:rsid w:val="008D575F"/>
    <w:rsid w:val="008D6FC8"/>
    <w:rsid w:val="008E1915"/>
    <w:rsid w:val="008E3F59"/>
    <w:rsid w:val="008E7DBF"/>
    <w:rsid w:val="008F093A"/>
    <w:rsid w:val="008F1A50"/>
    <w:rsid w:val="008F41B2"/>
    <w:rsid w:val="00901095"/>
    <w:rsid w:val="00926B0C"/>
    <w:rsid w:val="00931F57"/>
    <w:rsid w:val="009362A3"/>
    <w:rsid w:val="009370FA"/>
    <w:rsid w:val="009470B9"/>
    <w:rsid w:val="0096405F"/>
    <w:rsid w:val="009733A5"/>
    <w:rsid w:val="00983D0E"/>
    <w:rsid w:val="00996189"/>
    <w:rsid w:val="009A5858"/>
    <w:rsid w:val="009D3FAC"/>
    <w:rsid w:val="009E4C14"/>
    <w:rsid w:val="009E619B"/>
    <w:rsid w:val="009F476A"/>
    <w:rsid w:val="00A07FD2"/>
    <w:rsid w:val="00A23805"/>
    <w:rsid w:val="00A31D52"/>
    <w:rsid w:val="00A339EA"/>
    <w:rsid w:val="00A42112"/>
    <w:rsid w:val="00A43DD3"/>
    <w:rsid w:val="00A46CE1"/>
    <w:rsid w:val="00A46FC3"/>
    <w:rsid w:val="00A639A8"/>
    <w:rsid w:val="00A65BD5"/>
    <w:rsid w:val="00A75DF6"/>
    <w:rsid w:val="00A95D75"/>
    <w:rsid w:val="00AB10D0"/>
    <w:rsid w:val="00AB12EE"/>
    <w:rsid w:val="00AB3011"/>
    <w:rsid w:val="00AC33B9"/>
    <w:rsid w:val="00AE7EA6"/>
    <w:rsid w:val="00AF3F1C"/>
    <w:rsid w:val="00AF735D"/>
    <w:rsid w:val="00B103EF"/>
    <w:rsid w:val="00B34FFA"/>
    <w:rsid w:val="00B4631B"/>
    <w:rsid w:val="00B517EA"/>
    <w:rsid w:val="00B5265B"/>
    <w:rsid w:val="00B97ED7"/>
    <w:rsid w:val="00BB7697"/>
    <w:rsid w:val="00BC3D6A"/>
    <w:rsid w:val="00BC7245"/>
    <w:rsid w:val="00BD595F"/>
    <w:rsid w:val="00BE06A1"/>
    <w:rsid w:val="00BE0C2C"/>
    <w:rsid w:val="00BF7221"/>
    <w:rsid w:val="00C03D86"/>
    <w:rsid w:val="00C22D9B"/>
    <w:rsid w:val="00C314D8"/>
    <w:rsid w:val="00C3304D"/>
    <w:rsid w:val="00C37C91"/>
    <w:rsid w:val="00C4560F"/>
    <w:rsid w:val="00C619B7"/>
    <w:rsid w:val="00C63B09"/>
    <w:rsid w:val="00C72CE0"/>
    <w:rsid w:val="00C825AB"/>
    <w:rsid w:val="00C931A3"/>
    <w:rsid w:val="00C938A9"/>
    <w:rsid w:val="00CA4A4B"/>
    <w:rsid w:val="00CA52F8"/>
    <w:rsid w:val="00CB1DF3"/>
    <w:rsid w:val="00CE0109"/>
    <w:rsid w:val="00CE7D31"/>
    <w:rsid w:val="00CF0624"/>
    <w:rsid w:val="00CF1BB5"/>
    <w:rsid w:val="00D0150F"/>
    <w:rsid w:val="00D1619B"/>
    <w:rsid w:val="00D210F6"/>
    <w:rsid w:val="00D33BEE"/>
    <w:rsid w:val="00D3428D"/>
    <w:rsid w:val="00D52130"/>
    <w:rsid w:val="00D77F18"/>
    <w:rsid w:val="00D81296"/>
    <w:rsid w:val="00D9446D"/>
    <w:rsid w:val="00D96D84"/>
    <w:rsid w:val="00DA2F2A"/>
    <w:rsid w:val="00DA73A7"/>
    <w:rsid w:val="00DB34CF"/>
    <w:rsid w:val="00DC2752"/>
    <w:rsid w:val="00DD12F5"/>
    <w:rsid w:val="00DE3666"/>
    <w:rsid w:val="00DE5546"/>
    <w:rsid w:val="00E220A2"/>
    <w:rsid w:val="00E31282"/>
    <w:rsid w:val="00E324C2"/>
    <w:rsid w:val="00E41C3E"/>
    <w:rsid w:val="00E473BB"/>
    <w:rsid w:val="00E60AE7"/>
    <w:rsid w:val="00E64621"/>
    <w:rsid w:val="00E804B1"/>
    <w:rsid w:val="00E86B05"/>
    <w:rsid w:val="00EB5AF5"/>
    <w:rsid w:val="00EC4D1B"/>
    <w:rsid w:val="00EC6C67"/>
    <w:rsid w:val="00EC793E"/>
    <w:rsid w:val="00EF5624"/>
    <w:rsid w:val="00F00C85"/>
    <w:rsid w:val="00F05D27"/>
    <w:rsid w:val="00F05F6A"/>
    <w:rsid w:val="00F253AE"/>
    <w:rsid w:val="00F37739"/>
    <w:rsid w:val="00F80EE9"/>
    <w:rsid w:val="00FA49E2"/>
    <w:rsid w:val="00FB3809"/>
    <w:rsid w:val="00FB39FB"/>
    <w:rsid w:val="00FC0982"/>
    <w:rsid w:val="00FC290C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2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3E"/>
  </w:style>
  <w:style w:type="paragraph" w:styleId="Footer">
    <w:name w:val="footer"/>
    <w:basedOn w:val="Normal"/>
    <w:link w:val="FooterChar"/>
    <w:uiPriority w:val="99"/>
    <w:unhideWhenUsed/>
    <w:rsid w:val="00EC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3E"/>
  </w:style>
  <w:style w:type="table" w:customStyle="1" w:styleId="TableGrid1">
    <w:name w:val="Table Grid1"/>
    <w:basedOn w:val="TableNormal"/>
    <w:uiPriority w:val="59"/>
    <w:rsid w:val="00EC793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93E"/>
  </w:style>
  <w:style w:type="paragraph" w:styleId="Footer">
    <w:name w:val="footer"/>
    <w:basedOn w:val="Normal"/>
    <w:link w:val="FooterChar"/>
    <w:uiPriority w:val="99"/>
    <w:unhideWhenUsed/>
    <w:rsid w:val="00EC7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93E"/>
  </w:style>
  <w:style w:type="table" w:customStyle="1" w:styleId="TableGrid1">
    <w:name w:val="Table Grid1"/>
    <w:basedOn w:val="TableNormal"/>
    <w:uiPriority w:val="59"/>
    <w:rsid w:val="00EC793E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9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E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B3B2-9ACB-44D5-B851-15292EDE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</cp:lastModifiedBy>
  <cp:revision>22</cp:revision>
  <cp:lastPrinted>2021-08-31T06:56:00Z</cp:lastPrinted>
  <dcterms:created xsi:type="dcterms:W3CDTF">2021-11-19T06:31:00Z</dcterms:created>
  <dcterms:modified xsi:type="dcterms:W3CDTF">2021-11-19T17:21:00Z</dcterms:modified>
</cp:coreProperties>
</file>