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5E5C4FEC" w14:textId="1AF7586D" w:rsidR="00DA7184" w:rsidRPr="00856519" w:rsidRDefault="00574CD0" w:rsidP="00856519">
      <w:pPr>
        <w:jc w:val="center"/>
        <w:rPr>
          <w:rFonts w:ascii="Times New Roman" w:hAnsi="Times New Roman" w:cs="Times New Roman"/>
          <w:b/>
          <w:sz w:val="32"/>
        </w:rPr>
      </w:pPr>
      <w:r>
        <w:rPr>
          <w:rFonts w:ascii="Times New Roman" w:eastAsia="Times New Roman" w:hAnsi="Times New Roman" w:cs="Times New Roman"/>
          <w:b/>
          <w:color w:val="002060"/>
          <w:sz w:val="52"/>
          <w:szCs w:val="52"/>
        </w:rPr>
        <w:t>Health Insurance</w:t>
      </w:r>
    </w:p>
    <w:p w14:paraId="1672EA6D" w14:textId="77777777" w:rsidR="00DA7184" w:rsidRPr="00856519" w:rsidRDefault="00DA7184" w:rsidP="00856519">
      <w:pPr>
        <w:jc w:val="center"/>
        <w:rPr>
          <w:rFonts w:ascii="Times New Roman" w:hAnsi="Times New Roman" w:cs="Times New Roman"/>
          <w:b/>
          <w:sz w:val="32"/>
        </w:rPr>
      </w:pPr>
    </w:p>
    <w:p w14:paraId="51981B55" w14:textId="3C675139" w:rsidR="00DA7184" w:rsidRPr="00856519" w:rsidRDefault="00F17410" w:rsidP="00EE1135">
      <w:pPr>
        <w:jc w:val="center"/>
        <w:rPr>
          <w:rFonts w:ascii="Times New Roman" w:hAnsi="Times New Roman" w:cs="Times New Roman"/>
          <w:b/>
          <w:sz w:val="32"/>
        </w:rPr>
      </w:pPr>
      <w:r>
        <w:rPr>
          <w:rFonts w:ascii="Times New Roman" w:hAnsi="Times New Roman" w:cs="Times New Roman"/>
          <w:b/>
          <w:sz w:val="32"/>
        </w:rPr>
        <w:t xml:space="preserve">Third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w:t>
      </w:r>
      <w:r>
        <w:rPr>
          <w:rFonts w:ascii="Times New Roman" w:hAnsi="Times New Roman" w:cs="Times New Roman"/>
          <w:b/>
          <w:sz w:val="32"/>
        </w:rPr>
        <w:t xml:space="preserve">Second </w:t>
      </w:r>
      <w:r w:rsidR="00DA7184" w:rsidRPr="00856519">
        <w:rPr>
          <w:rFonts w:ascii="Times New Roman" w:hAnsi="Times New Roman" w:cs="Times New Roman"/>
          <w:b/>
          <w:sz w:val="32"/>
        </w:rPr>
        <w:t>Semester</w:t>
      </w:r>
    </w:p>
    <w:p w14:paraId="535D6D82" w14:textId="77777777" w:rsidR="00DA7184" w:rsidRPr="005E6461" w:rsidRDefault="00DA7184" w:rsidP="000D6990">
      <w:pPr>
        <w:rPr>
          <w:rFonts w:ascii="Times New Roman" w:hAnsi="Times New Roman" w:cs="Times New Roman"/>
          <w:b/>
          <w:sz w:val="40"/>
        </w:rPr>
      </w:pPr>
    </w:p>
    <w:p w14:paraId="072546FA" w14:textId="1AC2A4A2" w:rsidR="00856519" w:rsidRPr="00856519" w:rsidRDefault="00324213" w:rsidP="00856519">
      <w:pPr>
        <w:jc w:val="center"/>
        <w:rPr>
          <w:rFonts w:ascii="Times New Roman" w:hAnsi="Times New Roman" w:cs="Times New Roman"/>
          <w:b/>
          <w:sz w:val="32"/>
        </w:rPr>
      </w:pPr>
      <w:proofErr w:type="spellStart"/>
      <w:r>
        <w:rPr>
          <w:rFonts w:ascii="Times New Roman" w:hAnsi="Times New Roman" w:cs="Times New Roman"/>
          <w:b/>
          <w:color w:val="002060"/>
          <w:sz w:val="36"/>
        </w:rPr>
        <w:t>Asst.Lec</w:t>
      </w:r>
      <w:proofErr w:type="spellEnd"/>
      <w:r>
        <w:rPr>
          <w:rFonts w:ascii="Times New Roman" w:hAnsi="Times New Roman" w:cs="Times New Roman"/>
          <w:b/>
          <w:color w:val="002060"/>
          <w:sz w:val="36"/>
        </w:rPr>
        <w:t>. Shirin Jamal</w:t>
      </w: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501ABC">
        <w:rPr>
          <w:rFonts w:ascii="Times New Roman" w:hAnsi="Times New Roman" w:cs="Times New Roman"/>
          <w:b/>
          <w:color w:val="2E74B5" w:themeColor="accent1" w:themeShade="BF"/>
          <w:sz w:val="32"/>
        </w:rPr>
        <w:t>20</w:t>
      </w:r>
      <w:r w:rsidR="003E7301" w:rsidRPr="00501ABC">
        <w:rPr>
          <w:rFonts w:ascii="Times New Roman" w:hAnsi="Times New Roman" w:cs="Times New Roman"/>
          <w:b/>
          <w:color w:val="2E74B5" w:themeColor="accent1" w:themeShade="BF"/>
          <w:sz w:val="32"/>
        </w:rPr>
        <w:t>2</w:t>
      </w:r>
      <w:r w:rsidR="002B102A" w:rsidRPr="00501ABC">
        <w:rPr>
          <w:rFonts w:ascii="Times New Roman" w:hAnsi="Times New Roman" w:cs="Times New Roman"/>
          <w:b/>
          <w:color w:val="2E74B5" w:themeColor="accent1" w:themeShade="BF"/>
          <w:sz w:val="32"/>
        </w:rPr>
        <w:t>2</w:t>
      </w:r>
      <w:r w:rsidR="00EE1135" w:rsidRPr="00501ABC">
        <w:rPr>
          <w:rFonts w:ascii="Times New Roman" w:hAnsi="Times New Roman" w:cs="Times New Roman"/>
          <w:b/>
          <w:color w:val="2E74B5" w:themeColor="accent1" w:themeShade="BF"/>
          <w:sz w:val="32"/>
        </w:rPr>
        <w:t>-202</w:t>
      </w:r>
      <w:r w:rsidR="002B102A" w:rsidRPr="00501ABC">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15B03AD2" w:rsidR="00B8581F" w:rsidRPr="00A33CF9" w:rsidRDefault="00F17410" w:rsidP="00B8581F">
            <w:pPr>
              <w:jc w:val="both"/>
              <w:rPr>
                <w:rFonts w:ascii="Times New Roman" w:hAnsi="Times New Roman" w:cs="Times New Roman"/>
              </w:rPr>
            </w:pPr>
            <w:r>
              <w:rPr>
                <w:rFonts w:ascii="Times New Roman" w:hAnsi="Times New Roman" w:cs="Times New Roman"/>
              </w:rPr>
              <w:t>Health Insurance</w:t>
            </w:r>
          </w:p>
        </w:tc>
      </w:tr>
      <w:tr w:rsidR="00B8581F" w14:paraId="3B53A0C5" w14:textId="77777777" w:rsidTr="00EE1135">
        <w:trPr>
          <w:trHeight w:val="249"/>
        </w:trPr>
        <w:tc>
          <w:tcPr>
            <w:tcW w:w="680" w:type="pct"/>
            <w:vAlign w:val="center"/>
          </w:tcPr>
          <w:p w14:paraId="76D80097"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649B3C15" w:rsidR="00B8581F" w:rsidRPr="00A33CF9" w:rsidRDefault="00F17410" w:rsidP="00B8581F">
            <w:pPr>
              <w:jc w:val="both"/>
              <w:rPr>
                <w:rFonts w:ascii="Times New Roman" w:hAnsi="Times New Roman" w:cs="Times New Roman"/>
              </w:rPr>
            </w:pPr>
            <w:r>
              <w:rPr>
                <w:rFonts w:ascii="Times New Roman" w:hAnsi="Times New Roman" w:cs="Times New Roman"/>
              </w:rPr>
              <w:t>HA302HI</w:t>
            </w:r>
          </w:p>
        </w:tc>
      </w:tr>
      <w:tr w:rsidR="00B8581F" w14:paraId="3CFF2465" w14:textId="77777777" w:rsidTr="00EE1135">
        <w:trPr>
          <w:trHeight w:val="262"/>
        </w:trPr>
        <w:tc>
          <w:tcPr>
            <w:tcW w:w="680" w:type="pct"/>
            <w:vAlign w:val="center"/>
          </w:tcPr>
          <w:p w14:paraId="124B6C14"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5A325B1C" w:rsidR="00B8581F" w:rsidRPr="00A33CF9" w:rsidRDefault="006E4CA1" w:rsidP="00B8581F">
            <w:pPr>
              <w:jc w:val="both"/>
              <w:rPr>
                <w:rFonts w:ascii="Times New Roman" w:hAnsi="Times New Roman" w:cs="Times New Roman"/>
              </w:rPr>
            </w:pPr>
            <w:r>
              <w:rPr>
                <w:rFonts w:ascii="Times New Roman" w:hAnsi="Times New Roman" w:cs="Times New Roman"/>
              </w:rPr>
              <w:t>Full-Time</w:t>
            </w:r>
          </w:p>
        </w:tc>
      </w:tr>
      <w:tr w:rsidR="00B8581F" w14:paraId="63474A25" w14:textId="77777777" w:rsidTr="00A51CF4">
        <w:trPr>
          <w:trHeight w:val="499"/>
        </w:trPr>
        <w:tc>
          <w:tcPr>
            <w:tcW w:w="680" w:type="pct"/>
            <w:vAlign w:val="center"/>
          </w:tcPr>
          <w:p w14:paraId="2323FD47"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66D3A739" w:rsidR="00B8581F" w:rsidRPr="00A33CF9" w:rsidRDefault="00501ABC" w:rsidP="00B8581F">
            <w:pPr>
              <w:jc w:val="both"/>
              <w:rPr>
                <w:rFonts w:ascii="Times New Roman" w:hAnsi="Times New Roman" w:cs="Times New Roman"/>
              </w:rPr>
            </w:pPr>
            <w:r>
              <w:rPr>
                <w:rFonts w:ascii="Times New Roman" w:hAnsi="Times New Roman" w:cs="Times New Roman"/>
              </w:rPr>
              <w:t>Administration and Economics/</w:t>
            </w:r>
            <w:r w:rsidR="00324213">
              <w:rPr>
                <w:rFonts w:ascii="Times New Roman" w:hAnsi="Times New Roman" w:cs="Times New Roman"/>
              </w:rPr>
              <w:t>Health and Hospital Administration</w:t>
            </w:r>
          </w:p>
        </w:tc>
      </w:tr>
      <w:tr w:rsidR="00B8581F" w14:paraId="0E42E754" w14:textId="77777777" w:rsidTr="00A51CF4">
        <w:trPr>
          <w:trHeight w:val="512"/>
        </w:trPr>
        <w:tc>
          <w:tcPr>
            <w:tcW w:w="680" w:type="pct"/>
            <w:vAlign w:val="center"/>
          </w:tcPr>
          <w:p w14:paraId="40F44FE6"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78A4F736" w:rsidR="00B8581F" w:rsidRPr="00A33CF9" w:rsidRDefault="00324213" w:rsidP="007D67C3">
            <w:pPr>
              <w:jc w:val="both"/>
              <w:rPr>
                <w:rFonts w:ascii="Times New Roman" w:hAnsi="Times New Roman" w:cs="Times New Roman"/>
              </w:rPr>
            </w:pPr>
            <w:r>
              <w:rPr>
                <w:rFonts w:ascii="Jacques Francois Shadow" w:eastAsia="Jacques Francois Shadow" w:hAnsi="Jacques Francois Shadow" w:cs="Jacques Francois Shadow"/>
              </w:rPr>
              <w:t>Shirin.jamal@lfu.edu.krd</w:t>
            </w:r>
          </w:p>
        </w:tc>
      </w:tr>
      <w:tr w:rsidR="00B8581F" w14:paraId="7403EC77" w14:textId="77777777" w:rsidTr="00A51CF4">
        <w:trPr>
          <w:trHeight w:val="762"/>
        </w:trPr>
        <w:tc>
          <w:tcPr>
            <w:tcW w:w="680" w:type="pct"/>
            <w:vAlign w:val="center"/>
          </w:tcPr>
          <w:p w14:paraId="37B137EA"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54E4C5B7" w:rsidR="00B8581F" w:rsidRPr="00A33CF9" w:rsidRDefault="00501ABC" w:rsidP="00B8581F">
            <w:pPr>
              <w:jc w:val="both"/>
              <w:rPr>
                <w:rFonts w:ascii="Times New Roman" w:hAnsi="Times New Roman" w:cs="Times New Roman"/>
              </w:rPr>
            </w:pPr>
            <w:r>
              <w:rPr>
                <w:rFonts w:ascii="Times New Roman" w:hAnsi="Times New Roman" w:cs="Times New Roman"/>
              </w:rPr>
              <w:t>3 Hours</w:t>
            </w:r>
          </w:p>
        </w:tc>
      </w:tr>
      <w:tr w:rsidR="00B8581F" w14:paraId="13C41407" w14:textId="77777777" w:rsidTr="00A51CF4">
        <w:trPr>
          <w:trHeight w:val="262"/>
        </w:trPr>
        <w:tc>
          <w:tcPr>
            <w:tcW w:w="680" w:type="pct"/>
            <w:vAlign w:val="center"/>
          </w:tcPr>
          <w:p w14:paraId="55939374" w14:textId="77777777" w:rsidR="00B8581F" w:rsidRPr="00D633F6" w:rsidRDefault="00B8581F">
            <w:pPr>
              <w:pStyle w:val="ListParagraph"/>
              <w:numPr>
                <w:ilvl w:val="0"/>
                <w:numId w:val="1"/>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C62CF1D" w:rsidR="00B8581F" w:rsidRPr="00A33CF9" w:rsidRDefault="00F17410" w:rsidP="00B8581F">
            <w:pPr>
              <w:jc w:val="both"/>
              <w:rPr>
                <w:rFonts w:ascii="Times New Roman" w:hAnsi="Times New Roman" w:cs="Times New Roman"/>
              </w:rPr>
            </w:pPr>
            <w:r>
              <w:rPr>
                <w:rFonts w:ascii="Times New Roman" w:hAnsi="Times New Roman" w:cs="Times New Roman"/>
              </w:rPr>
              <w:t xml:space="preserve"> Mondays: 12-14pm</w:t>
            </w:r>
          </w:p>
        </w:tc>
      </w:tr>
      <w:tr w:rsidR="006E7A9C" w14:paraId="483D19BE" w14:textId="77777777" w:rsidTr="006F33AC">
        <w:trPr>
          <w:trHeight w:val="1952"/>
        </w:trPr>
        <w:tc>
          <w:tcPr>
            <w:tcW w:w="680" w:type="pct"/>
            <w:vAlign w:val="center"/>
          </w:tcPr>
          <w:p w14:paraId="64410AAF" w14:textId="77777777" w:rsidR="006E7A9C" w:rsidRPr="00D633F6" w:rsidRDefault="006E7A9C">
            <w:pPr>
              <w:pStyle w:val="ListParagraph"/>
              <w:numPr>
                <w:ilvl w:val="0"/>
                <w:numId w:val="1"/>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7475009F" w:rsidR="006E7A9C" w:rsidRPr="00A33CF9" w:rsidRDefault="006E4CA1" w:rsidP="006E7A9C">
            <w:pPr>
              <w:jc w:val="both"/>
              <w:rPr>
                <w:rFonts w:ascii="Times New Roman" w:hAnsi="Times New Roman" w:cs="Times New Roman"/>
              </w:rPr>
            </w:pPr>
            <w:r w:rsidRPr="006E4CA1">
              <w:rPr>
                <w:rFonts w:ascii="Times New Roman" w:hAnsi="Times New Roman" w:cs="Times New Roman"/>
              </w:rPr>
              <w:t>https://staff.lfu.edu.krd/faculty/shirin.jamal</w:t>
            </w:r>
          </w:p>
        </w:tc>
      </w:tr>
      <w:tr w:rsidR="006E7A9C" w14:paraId="0EC27B2E" w14:textId="77777777" w:rsidTr="00A51CF4">
        <w:trPr>
          <w:trHeight w:val="249"/>
        </w:trPr>
        <w:tc>
          <w:tcPr>
            <w:tcW w:w="680" w:type="pct"/>
            <w:vAlign w:val="center"/>
          </w:tcPr>
          <w:p w14:paraId="6B1179B1" w14:textId="77777777" w:rsidR="006E7A9C" w:rsidRPr="00D633F6" w:rsidRDefault="006E7A9C">
            <w:pPr>
              <w:pStyle w:val="ListParagraph"/>
              <w:numPr>
                <w:ilvl w:val="0"/>
                <w:numId w:val="1"/>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5C5A8F8F" w:rsidR="006E7A9C" w:rsidRPr="00E4471D" w:rsidRDefault="006E4CA1" w:rsidP="006E7A9C">
            <w:pPr>
              <w:jc w:val="both"/>
              <w:rPr>
                <w:rFonts w:ascii="Times New Roman" w:hAnsi="Times New Roman" w:cs="Times New Roman"/>
              </w:rPr>
            </w:pPr>
            <w:proofErr w:type="spellStart"/>
            <w:r>
              <w:rPr>
                <w:rFonts w:ascii="Times New Roman" w:hAnsi="Times New Roman" w:cs="Times New Roman"/>
              </w:rPr>
              <w:t>Asst.</w:t>
            </w:r>
            <w:r w:rsidR="0037796D">
              <w:rPr>
                <w:rFonts w:ascii="Times New Roman" w:hAnsi="Times New Roman" w:cs="Times New Roman"/>
              </w:rPr>
              <w:t>Lecturer</w:t>
            </w:r>
            <w:proofErr w:type="spellEnd"/>
          </w:p>
        </w:tc>
      </w:tr>
      <w:tr w:rsidR="006E7A9C" w14:paraId="1D7DA93C" w14:textId="77777777" w:rsidTr="00A51CF4">
        <w:trPr>
          <w:trHeight w:val="814"/>
        </w:trPr>
        <w:tc>
          <w:tcPr>
            <w:tcW w:w="680" w:type="pct"/>
            <w:vAlign w:val="center"/>
          </w:tcPr>
          <w:p w14:paraId="55FC3EF2" w14:textId="77777777" w:rsidR="006E7A9C" w:rsidRPr="00D633F6" w:rsidRDefault="006E7A9C">
            <w:pPr>
              <w:pStyle w:val="ListParagraph"/>
              <w:numPr>
                <w:ilvl w:val="0"/>
                <w:numId w:val="1"/>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19423792" w:rsidR="006E7A9C" w:rsidRPr="0037796D" w:rsidRDefault="006E7A9C" w:rsidP="0037796D">
            <w:pPr>
              <w:jc w:val="both"/>
              <w:rPr>
                <w:rFonts w:ascii="Times New Roman" w:eastAsia="Times New Roman" w:hAnsi="Times New Roman" w:cs="Times New Roman"/>
              </w:rPr>
            </w:pPr>
          </w:p>
        </w:tc>
      </w:tr>
      <w:tr w:rsidR="006E7A9C" w14:paraId="48DD86CD" w14:textId="77777777" w:rsidTr="00A51CF4">
        <w:trPr>
          <w:trHeight w:val="997"/>
        </w:trPr>
        <w:tc>
          <w:tcPr>
            <w:tcW w:w="680" w:type="pct"/>
            <w:vAlign w:val="center"/>
          </w:tcPr>
          <w:p w14:paraId="78D2324B" w14:textId="77777777" w:rsidR="006E7A9C" w:rsidRPr="00D633F6" w:rsidRDefault="006E7A9C">
            <w:pPr>
              <w:pStyle w:val="ListParagraph"/>
              <w:numPr>
                <w:ilvl w:val="0"/>
                <w:numId w:val="1"/>
              </w:numPr>
              <w:jc w:val="center"/>
              <w:rPr>
                <w:rFonts w:ascii="Times New Roman" w:hAnsi="Times New Roman" w:cs="Times New Roman"/>
                <w:b/>
              </w:rPr>
            </w:pPr>
          </w:p>
        </w:tc>
        <w:tc>
          <w:tcPr>
            <w:tcW w:w="4320" w:type="pct"/>
            <w:gridSpan w:val="2"/>
            <w:vAlign w:val="center"/>
          </w:tcPr>
          <w:p w14:paraId="566EC7E1" w14:textId="567F14EE" w:rsidR="00324213" w:rsidRPr="00F17410" w:rsidRDefault="006E7A9C">
            <w:pPr>
              <w:numPr>
                <w:ilvl w:val="0"/>
                <w:numId w:val="6"/>
              </w:numPr>
              <w:shd w:val="clear" w:color="auto" w:fill="FFFFFF"/>
              <w:spacing w:before="96" w:line="360" w:lineRule="atLeast"/>
              <w:textAlignment w:val="baseline"/>
              <w:rPr>
                <w:rFonts w:ascii="Times New Roman" w:eastAsia="Times New Roman" w:hAnsi="Times New Roman" w:cs="Times New Roman"/>
                <w:sz w:val="24"/>
                <w:szCs w:val="24"/>
              </w:rPr>
            </w:pPr>
            <w:r w:rsidRPr="00D633F6">
              <w:rPr>
                <w:rFonts w:ascii="Times New Roman" w:hAnsi="Times New Roman" w:cs="Times New Roman"/>
                <w:b/>
              </w:rPr>
              <w:t>Course Overview:</w:t>
            </w:r>
            <w:r w:rsidR="0037796D">
              <w:t xml:space="preserve"> </w:t>
            </w:r>
          </w:p>
          <w:p w14:paraId="1564C82D" w14:textId="77777777" w:rsidR="00F17410" w:rsidRPr="00F17410" w:rsidRDefault="00F17410" w:rsidP="00F17410">
            <w:pPr>
              <w:pStyle w:val="NormalWeb"/>
              <w:spacing w:before="0" w:beforeAutospacing="0" w:after="375" w:afterAutospacing="0"/>
              <w:rPr>
                <w:rFonts w:asciiTheme="majorBidi" w:hAnsiTheme="majorBidi" w:cstheme="majorBidi"/>
                <w:color w:val="333333"/>
                <w:sz w:val="22"/>
                <w:szCs w:val="22"/>
              </w:rPr>
            </w:pPr>
            <w:r w:rsidRPr="00F17410">
              <w:rPr>
                <w:rFonts w:asciiTheme="majorBidi" w:hAnsiTheme="majorBidi" w:cstheme="majorBidi"/>
                <w:color w:val="333333"/>
                <w:sz w:val="22"/>
                <w:szCs w:val="22"/>
              </w:rPr>
              <w:t xml:space="preserve">Health insurance (sometimes called health coverage) pays for some or </w:t>
            </w:r>
            <w:proofErr w:type="gramStart"/>
            <w:r w:rsidRPr="00F17410">
              <w:rPr>
                <w:rFonts w:asciiTheme="majorBidi" w:hAnsiTheme="majorBidi" w:cstheme="majorBidi"/>
                <w:color w:val="333333"/>
                <w:sz w:val="22"/>
                <w:szCs w:val="22"/>
              </w:rPr>
              <w:t>all of</w:t>
            </w:r>
            <w:proofErr w:type="gramEnd"/>
            <w:r w:rsidRPr="00F17410">
              <w:rPr>
                <w:rFonts w:asciiTheme="majorBidi" w:hAnsiTheme="majorBidi" w:cstheme="majorBidi"/>
                <w:color w:val="333333"/>
                <w:sz w:val="22"/>
                <w:szCs w:val="22"/>
              </w:rPr>
              <w:t xml:space="preserve"> the cost of the health services you receive, like doctors’ visits, hospital stays, and visits to the emergency room. It helps keep your healthcare costs predictable and affordable. You may have to pay several different amounts for health insurance:</w:t>
            </w:r>
          </w:p>
          <w:p w14:paraId="5660134E" w14:textId="77777777" w:rsidR="00F17410" w:rsidRPr="00F17410" w:rsidRDefault="00F17410">
            <w:pPr>
              <w:numPr>
                <w:ilvl w:val="0"/>
                <w:numId w:val="6"/>
              </w:numPr>
              <w:spacing w:before="100" w:beforeAutospacing="1" w:after="75"/>
              <w:rPr>
                <w:rFonts w:asciiTheme="majorBidi" w:hAnsiTheme="majorBidi" w:cstheme="majorBidi"/>
                <w:color w:val="333333"/>
              </w:rPr>
            </w:pPr>
            <w:r w:rsidRPr="00F17410">
              <w:rPr>
                <w:rFonts w:asciiTheme="majorBidi" w:hAnsiTheme="majorBidi" w:cstheme="majorBidi"/>
                <w:color w:val="333333"/>
              </w:rPr>
              <w:t>You will generally pay a premium, a monthly fixed payment to the insurance company.</w:t>
            </w:r>
          </w:p>
          <w:p w14:paraId="3ED17093" w14:textId="77777777" w:rsidR="00F17410" w:rsidRPr="00F17410" w:rsidRDefault="00F17410">
            <w:pPr>
              <w:numPr>
                <w:ilvl w:val="0"/>
                <w:numId w:val="6"/>
              </w:numPr>
              <w:spacing w:before="100" w:beforeAutospacing="1" w:after="75"/>
              <w:rPr>
                <w:rFonts w:asciiTheme="majorBidi" w:hAnsiTheme="majorBidi" w:cstheme="majorBidi"/>
                <w:color w:val="333333"/>
              </w:rPr>
            </w:pPr>
            <w:r w:rsidRPr="00F17410">
              <w:rPr>
                <w:rFonts w:asciiTheme="majorBidi" w:hAnsiTheme="majorBidi" w:cstheme="majorBidi"/>
                <w:color w:val="333333"/>
              </w:rPr>
              <w:t>You may have to pay a deductible. This is a fixed amount that you pay out of pocket before your health insurance begins to pay for your health services.</w:t>
            </w:r>
          </w:p>
          <w:p w14:paraId="03D89E0F" w14:textId="77777777" w:rsidR="00F17410" w:rsidRPr="00F17410" w:rsidRDefault="00F17410">
            <w:pPr>
              <w:numPr>
                <w:ilvl w:val="0"/>
                <w:numId w:val="6"/>
              </w:numPr>
              <w:spacing w:before="100" w:beforeAutospacing="1" w:after="75"/>
              <w:rPr>
                <w:rFonts w:asciiTheme="majorBidi" w:hAnsiTheme="majorBidi" w:cstheme="majorBidi"/>
                <w:color w:val="333333"/>
              </w:rPr>
            </w:pPr>
            <w:r w:rsidRPr="00F17410">
              <w:rPr>
                <w:rFonts w:asciiTheme="majorBidi" w:hAnsiTheme="majorBidi" w:cstheme="majorBidi"/>
                <w:color w:val="333333"/>
              </w:rPr>
              <w:t>After you have met the deductible, you and your insurance company typically share the cost of covered health services. Your insurance pays most of the cost first, and then you pay the remaining cost. The amount that you pay is either a copayment (a fixed amount) or a coinsurance (a percentage of the cost of the service).</w:t>
            </w:r>
          </w:p>
          <w:p w14:paraId="0C362CE3" w14:textId="77777777" w:rsidR="00F17410" w:rsidRPr="00F17410" w:rsidRDefault="00F17410" w:rsidP="00F17410">
            <w:pPr>
              <w:shd w:val="clear" w:color="auto" w:fill="FFFFFF"/>
              <w:spacing w:before="96" w:line="360" w:lineRule="atLeast"/>
              <w:ind w:left="720"/>
              <w:textAlignment w:val="baseline"/>
              <w:rPr>
                <w:rFonts w:asciiTheme="majorBidi" w:eastAsia="Times New Roman" w:hAnsiTheme="majorBidi" w:cstheme="majorBidi"/>
              </w:rPr>
            </w:pPr>
          </w:p>
          <w:p w14:paraId="661DF1AA" w14:textId="0E6BF957" w:rsidR="006E7A9C" w:rsidRPr="00E4471D" w:rsidRDefault="006E7A9C" w:rsidP="006E7A9C">
            <w:pPr>
              <w:jc w:val="both"/>
              <w:rPr>
                <w:rFonts w:ascii="Times New Roman" w:hAnsi="Times New Roman" w:cs="Times New Roman"/>
                <w:b/>
              </w:rPr>
            </w:pPr>
          </w:p>
          <w:p w14:paraId="2C8FC84F" w14:textId="6226549D" w:rsidR="003E7301" w:rsidRPr="00BF760D" w:rsidRDefault="006E7A9C" w:rsidP="003E7301">
            <w:pPr>
              <w:jc w:val="both"/>
              <w:rPr>
                <w:rFonts w:asciiTheme="minorBidi" w:hAnsiTheme="minorBidi"/>
                <w:color w:val="000000" w:themeColor="text1"/>
                <w:sz w:val="24"/>
                <w:szCs w:val="24"/>
              </w:rPr>
            </w:pPr>
            <w:r>
              <w:rPr>
                <w:rFonts w:ascii="Times New Roman" w:hAnsi="Times New Roman" w:cs="Times New Roman"/>
              </w:rPr>
              <w:t xml:space="preserve">    </w:t>
            </w:r>
          </w:p>
          <w:p w14:paraId="64526AF1" w14:textId="30EC55E9" w:rsidR="006E7A9C" w:rsidRPr="00BF760D" w:rsidRDefault="006E7A9C" w:rsidP="006E7A9C">
            <w:pPr>
              <w:jc w:val="both"/>
              <w:rPr>
                <w:rFonts w:asciiTheme="minorBidi" w:hAnsiTheme="minorBidi"/>
                <w:color w:val="000000" w:themeColor="text1"/>
                <w:sz w:val="24"/>
                <w:szCs w:val="24"/>
              </w:rPr>
            </w:pP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562"/>
        <w:gridCol w:w="9796"/>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lastRenderedPageBreak/>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7CF15448" w14:textId="77777777" w:rsidR="00F17410" w:rsidRPr="00F17410" w:rsidRDefault="00F17410" w:rsidP="00F17410">
            <w:pPr>
              <w:pStyle w:val="NoSpacing"/>
              <w:rPr>
                <w:rFonts w:asciiTheme="majorBidi" w:hAnsiTheme="majorBidi" w:cstheme="majorBidi"/>
                <w:color w:val="202124"/>
                <w:sz w:val="22"/>
                <w:szCs w:val="22"/>
                <w:shd w:val="clear" w:color="auto" w:fill="FFFFFF"/>
              </w:rPr>
            </w:pPr>
            <w:r w:rsidRPr="00F17410">
              <w:rPr>
                <w:rFonts w:asciiTheme="majorBidi" w:hAnsiTheme="majorBidi" w:cstheme="majorBidi"/>
                <w:color w:val="202124"/>
                <w:sz w:val="22"/>
                <w:szCs w:val="22"/>
                <w:shd w:val="clear" w:color="auto" w:fill="FFFFFF"/>
              </w:rPr>
              <w:t>Graduated students in the health and hospital administration department must have a thorough knowledge of this subject for the following reasons:</w:t>
            </w:r>
          </w:p>
          <w:p w14:paraId="513B3E9F" w14:textId="77777777" w:rsidR="00F17410" w:rsidRPr="00F17410" w:rsidRDefault="00F17410">
            <w:pPr>
              <w:pStyle w:val="NoSpacing"/>
              <w:numPr>
                <w:ilvl w:val="0"/>
                <w:numId w:val="7"/>
              </w:numPr>
              <w:rPr>
                <w:rFonts w:asciiTheme="majorBidi" w:eastAsia="Cambria" w:hAnsiTheme="majorBidi" w:cstheme="majorBidi"/>
                <w:sz w:val="22"/>
                <w:szCs w:val="22"/>
              </w:rPr>
            </w:pPr>
            <w:r w:rsidRPr="00F17410">
              <w:rPr>
                <w:rFonts w:asciiTheme="majorBidi" w:hAnsiTheme="majorBidi" w:cstheme="majorBidi"/>
                <w:color w:val="202124"/>
                <w:sz w:val="22"/>
                <w:szCs w:val="22"/>
                <w:shd w:val="clear" w:color="auto" w:fill="FFFFFF"/>
              </w:rPr>
              <w:t>Because it is directly related to their work and specialty.</w:t>
            </w:r>
          </w:p>
          <w:p w14:paraId="68DE4C53" w14:textId="77777777" w:rsidR="00F17410" w:rsidRPr="00F17410" w:rsidRDefault="00F17410">
            <w:pPr>
              <w:pStyle w:val="NoSpacing"/>
              <w:numPr>
                <w:ilvl w:val="0"/>
                <w:numId w:val="7"/>
              </w:numPr>
              <w:rPr>
                <w:rFonts w:asciiTheme="majorBidi" w:eastAsia="Cambria" w:hAnsiTheme="majorBidi" w:cstheme="majorBidi"/>
                <w:sz w:val="22"/>
                <w:szCs w:val="22"/>
              </w:rPr>
            </w:pPr>
            <w:r w:rsidRPr="00F17410">
              <w:rPr>
                <w:rFonts w:asciiTheme="majorBidi" w:hAnsiTheme="majorBidi" w:cstheme="majorBidi"/>
                <w:color w:val="202124"/>
                <w:sz w:val="22"/>
                <w:szCs w:val="22"/>
                <w:shd w:val="clear" w:color="auto" w:fill="FFFFFF"/>
              </w:rPr>
              <w:t>It is important that they have complete information about health insurance for their lives and guide others through their work in the future.</w:t>
            </w:r>
          </w:p>
          <w:p w14:paraId="5E86E7D8" w14:textId="332301F1" w:rsidR="00E4471D" w:rsidRPr="000E1467" w:rsidRDefault="00F17410" w:rsidP="00F17410">
            <w:pPr>
              <w:spacing w:line="276" w:lineRule="auto"/>
              <w:jc w:val="both"/>
              <w:rPr>
                <w:rFonts w:asciiTheme="minorBidi" w:hAnsiTheme="minorBidi"/>
                <w:sz w:val="24"/>
                <w:szCs w:val="24"/>
              </w:rPr>
            </w:pPr>
            <w:r w:rsidRPr="00F17410">
              <w:rPr>
                <w:rFonts w:asciiTheme="majorBidi" w:hAnsiTheme="majorBidi" w:cstheme="majorBidi"/>
                <w:color w:val="202124"/>
                <w:shd w:val="clear" w:color="auto" w:fill="FFFFFF"/>
              </w:rPr>
              <w:t>Students should have a thorough knowledge of health insurance in the world.</w:t>
            </w: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321C73B4"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818B7">
              <w:rPr>
                <w:rFonts w:ascii="Times New Roman" w:hAnsi="Times New Roman" w:cs="Times New Roman"/>
                <w:b/>
              </w:rPr>
              <w:t xml:space="preserve"> Core Course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6343EE89" w14:textId="612AFBDF" w:rsidR="00B91B20" w:rsidRPr="00A10FC0" w:rsidRDefault="00B91B20" w:rsidP="00324213">
            <w:pPr>
              <w:jc w:val="both"/>
              <w:rPr>
                <w:rFonts w:ascii="Times New Roman" w:hAnsi="Times New Roman" w:cs="Times New Roman"/>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r w:rsidR="00F818B7" w:rsidRPr="00F818B7">
              <w:rPr>
                <w:rFonts w:ascii="Cambria" w:eastAsia="Cambria" w:hAnsi="Cambria" w:cs="Arial"/>
              </w:rPr>
              <w:t xml:space="preserve"> </w:t>
            </w:r>
            <w:r w:rsidR="00F17410" w:rsidRPr="003538A5">
              <w:t xml:space="preserve">The module will be delivered to the students </w:t>
            </w:r>
            <w:proofErr w:type="gramStart"/>
            <w:r w:rsidR="00F17410" w:rsidRPr="003538A5">
              <w:t xml:space="preserve">through the use </w:t>
            </w:r>
            <w:r w:rsidR="00F17410">
              <w:t>of</w:t>
            </w:r>
            <w:proofErr w:type="gramEnd"/>
            <w:r w:rsidR="00F17410">
              <w:t xml:space="preserve"> </w:t>
            </w:r>
            <w:r w:rsidR="00F17410" w:rsidRPr="003538A5">
              <w:t xml:space="preserve">modern technology, case </w:t>
            </w:r>
            <w:r w:rsidR="00F17410">
              <w:t>studies</w:t>
            </w:r>
            <w:r w:rsidR="00F17410" w:rsidRPr="003538A5">
              <w:t>, reading material, flipped classroom, video</w:t>
            </w:r>
            <w:r w:rsidR="00F17410">
              <w:t>,</w:t>
            </w:r>
            <w:r w:rsidR="00F17410" w:rsidRPr="003538A5">
              <w:t xml:space="preserve"> and case analysis. The student-centered approach will be applied. The strategies to be implemented to target students learning </w:t>
            </w:r>
            <w:r w:rsidR="00F17410">
              <w:t>outcomes</w:t>
            </w:r>
            <w:r w:rsidR="00F17410" w:rsidRPr="003538A5">
              <w:t>.</w:t>
            </w: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pPr>
              <w:pStyle w:val="ListParagraph"/>
              <w:numPr>
                <w:ilvl w:val="0"/>
                <w:numId w:val="3"/>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pPr>
              <w:pStyle w:val="ListParagraph"/>
              <w:numPr>
                <w:ilvl w:val="0"/>
                <w:numId w:val="2"/>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pPr>
              <w:pStyle w:val="ListParagraph"/>
              <w:numPr>
                <w:ilvl w:val="0"/>
                <w:numId w:val="2"/>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6C066257" w14:textId="77777777" w:rsidR="00F17410" w:rsidRDefault="00F17410" w:rsidP="00F17410">
            <w:pPr>
              <w:shd w:val="clear" w:color="auto" w:fill="FFFFFF"/>
              <w:spacing w:before="100" w:beforeAutospacing="1" w:after="100" w:afterAutospacing="1" w:line="360" w:lineRule="atLeast"/>
              <w:rPr>
                <w:rFonts w:ascii="Calibri" w:hAnsi="Calibri" w:cs="Calibri"/>
                <w:b/>
                <w:bCs/>
                <w:color w:val="000000"/>
                <w:lang w:val="en"/>
              </w:rPr>
            </w:pPr>
            <w:r w:rsidRPr="005608FF">
              <w:rPr>
                <w:rFonts w:ascii="Calibri" w:hAnsi="Calibri" w:cs="Calibri"/>
                <w:b/>
                <w:bCs/>
                <w:color w:val="000000"/>
                <w:lang w:val="en"/>
              </w:rPr>
              <w:t xml:space="preserve">By the end </w:t>
            </w:r>
            <w:r>
              <w:rPr>
                <w:rFonts w:ascii="Calibri" w:hAnsi="Calibri" w:cs="Calibri"/>
                <w:b/>
                <w:bCs/>
                <w:color w:val="000000"/>
                <w:lang w:val="en"/>
              </w:rPr>
              <w:t xml:space="preserve">of </w:t>
            </w:r>
            <w:r w:rsidRPr="005608FF">
              <w:rPr>
                <w:rFonts w:ascii="Calibri" w:hAnsi="Calibri" w:cs="Calibri"/>
                <w:b/>
                <w:bCs/>
                <w:color w:val="000000"/>
                <w:lang w:val="en"/>
              </w:rPr>
              <w:t>the course, students should be able to describe</w:t>
            </w:r>
            <w:r>
              <w:rPr>
                <w:rFonts w:ascii="Calibri" w:hAnsi="Calibri" w:cs="Calibri"/>
                <w:b/>
                <w:bCs/>
                <w:color w:val="000000"/>
                <w:lang w:val="en"/>
              </w:rPr>
              <w:t xml:space="preserve"> and define:</w:t>
            </w:r>
          </w:p>
          <w:p w14:paraId="4BF79C04" w14:textId="77777777" w:rsidR="00F17410" w:rsidRDefault="00F17410">
            <w:pPr>
              <w:pStyle w:val="ListParagraph"/>
              <w:numPr>
                <w:ilvl w:val="0"/>
                <w:numId w:val="8"/>
              </w:numPr>
              <w:shd w:val="clear" w:color="auto" w:fill="FFFFFF"/>
              <w:spacing w:before="100" w:beforeAutospacing="1" w:after="100" w:afterAutospacing="1" w:line="360" w:lineRule="atLeast"/>
              <w:rPr>
                <w:rFonts w:asciiTheme="majorBidi" w:hAnsiTheme="majorBidi" w:cstheme="majorBidi"/>
              </w:rPr>
            </w:pPr>
            <w:r>
              <w:rPr>
                <w:rFonts w:asciiTheme="majorBidi" w:hAnsiTheme="majorBidi" w:cstheme="majorBidi"/>
              </w:rPr>
              <w:t>An overview of health insurance in general.</w:t>
            </w:r>
          </w:p>
          <w:p w14:paraId="75291B65" w14:textId="77777777" w:rsidR="00F17410" w:rsidRDefault="00F17410">
            <w:pPr>
              <w:pStyle w:val="ListParagraph"/>
              <w:numPr>
                <w:ilvl w:val="0"/>
                <w:numId w:val="8"/>
              </w:numPr>
              <w:shd w:val="clear" w:color="auto" w:fill="FFFFFF"/>
              <w:spacing w:before="100" w:beforeAutospacing="1" w:after="100" w:afterAutospacing="1" w:line="360" w:lineRule="atLeast"/>
              <w:rPr>
                <w:rFonts w:asciiTheme="majorBidi" w:hAnsiTheme="majorBidi" w:cstheme="majorBidi"/>
              </w:rPr>
            </w:pPr>
            <w:r>
              <w:rPr>
                <w:rFonts w:asciiTheme="majorBidi" w:hAnsiTheme="majorBidi" w:cstheme="majorBidi"/>
              </w:rPr>
              <w:t xml:space="preserve">Knowledge about the types of health insurance and its benefits. </w:t>
            </w:r>
          </w:p>
          <w:p w14:paraId="450CD8A5" w14:textId="77777777" w:rsidR="00F17410" w:rsidRDefault="00F17410">
            <w:pPr>
              <w:pStyle w:val="ListParagraph"/>
              <w:numPr>
                <w:ilvl w:val="0"/>
                <w:numId w:val="8"/>
              </w:numPr>
              <w:shd w:val="clear" w:color="auto" w:fill="FFFFFF"/>
              <w:spacing w:before="100" w:beforeAutospacing="1" w:after="100" w:afterAutospacing="1" w:line="360" w:lineRule="atLeast"/>
              <w:rPr>
                <w:rFonts w:asciiTheme="majorBidi" w:hAnsiTheme="majorBidi" w:cstheme="majorBidi"/>
              </w:rPr>
            </w:pPr>
            <w:r>
              <w:rPr>
                <w:rFonts w:asciiTheme="majorBidi" w:hAnsiTheme="majorBidi" w:cstheme="majorBidi"/>
              </w:rPr>
              <w:t>Overview of international health insurance.</w:t>
            </w:r>
          </w:p>
          <w:p w14:paraId="18DFFB99" w14:textId="77777777" w:rsidR="00F17410" w:rsidRDefault="00F17410">
            <w:pPr>
              <w:pStyle w:val="ListParagraph"/>
              <w:numPr>
                <w:ilvl w:val="0"/>
                <w:numId w:val="8"/>
              </w:numPr>
              <w:shd w:val="clear" w:color="auto" w:fill="FFFFFF"/>
              <w:spacing w:before="100" w:beforeAutospacing="1" w:after="100" w:afterAutospacing="1" w:line="360" w:lineRule="atLeast"/>
              <w:rPr>
                <w:rFonts w:asciiTheme="majorBidi" w:hAnsiTheme="majorBidi" w:cstheme="majorBidi"/>
              </w:rPr>
            </w:pPr>
            <w:r>
              <w:rPr>
                <w:rFonts w:asciiTheme="majorBidi" w:hAnsiTheme="majorBidi" w:cstheme="majorBidi"/>
              </w:rPr>
              <w:t>Knowledge about health insurance in the USA.</w:t>
            </w:r>
          </w:p>
          <w:p w14:paraId="63C3E543" w14:textId="77777777" w:rsidR="00F17410" w:rsidRDefault="00F17410">
            <w:pPr>
              <w:pStyle w:val="ListParagraph"/>
              <w:numPr>
                <w:ilvl w:val="0"/>
                <w:numId w:val="8"/>
              </w:numPr>
              <w:shd w:val="clear" w:color="auto" w:fill="FFFFFF"/>
              <w:spacing w:before="100" w:beforeAutospacing="1" w:after="100" w:afterAutospacing="1" w:line="360" w:lineRule="atLeast"/>
              <w:rPr>
                <w:rFonts w:asciiTheme="majorBidi" w:hAnsiTheme="majorBidi" w:cstheme="majorBidi"/>
              </w:rPr>
            </w:pPr>
            <w:r>
              <w:rPr>
                <w:rFonts w:asciiTheme="majorBidi" w:hAnsiTheme="majorBidi" w:cstheme="majorBidi"/>
              </w:rPr>
              <w:t>Knowledge about health insurance in Europe.</w:t>
            </w:r>
          </w:p>
          <w:p w14:paraId="65D9B51F" w14:textId="77777777" w:rsidR="00F17410" w:rsidRDefault="00F17410" w:rsidP="00B91B20">
            <w:pPr>
              <w:jc w:val="both"/>
              <w:rPr>
                <w:rFonts w:ascii="Times New Roman" w:hAnsi="Times New Roman" w:cs="Times New Roman"/>
                <w:b/>
              </w:rPr>
            </w:pPr>
          </w:p>
          <w:p w14:paraId="7C04759E" w14:textId="7ED5C086" w:rsidR="003E7301" w:rsidRPr="004147C8" w:rsidRDefault="003E7301" w:rsidP="003E7301">
            <w:pPr>
              <w:jc w:val="both"/>
              <w:rPr>
                <w:rFonts w:ascii="Times New Roman" w:hAnsi="Times New Roman" w:cs="Times New Roman"/>
              </w:rPr>
            </w:pPr>
          </w:p>
          <w:p w14:paraId="4221A369" w14:textId="221D6F1C" w:rsidR="003376A9" w:rsidRPr="004147C8" w:rsidRDefault="003376A9" w:rsidP="005D1EF7">
            <w:pPr>
              <w:pStyle w:val="ListParagraph"/>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23F06DC4" w14:textId="77777777" w:rsidR="00F17410" w:rsidRPr="00F17410" w:rsidRDefault="00F818B7" w:rsidP="00F17410">
            <w:pPr>
              <w:pStyle w:val="NoSpacing"/>
              <w:ind w:left="720"/>
              <w:rPr>
                <w:rFonts w:asciiTheme="majorBidi" w:hAnsiTheme="majorBidi" w:cstheme="majorBidi"/>
                <w:sz w:val="22"/>
                <w:szCs w:val="22"/>
              </w:rPr>
            </w:pPr>
            <w:r w:rsidRPr="00F17410">
              <w:rPr>
                <w:rFonts w:asciiTheme="majorBidi" w:hAnsiTheme="majorBidi" w:cstheme="majorBidi"/>
                <w:sz w:val="22"/>
                <w:szCs w:val="22"/>
              </w:rPr>
              <w:t>Course Reading List and References:</w:t>
            </w:r>
            <w:r w:rsidR="00F17410" w:rsidRPr="00F17410">
              <w:rPr>
                <w:rFonts w:asciiTheme="majorBidi" w:hAnsiTheme="majorBidi" w:cstheme="majorBidi"/>
                <w:sz w:val="22"/>
                <w:szCs w:val="22"/>
              </w:rPr>
              <w:t xml:space="preserve"> </w:t>
            </w:r>
            <w:hyperlink r:id="rId8" w:history="1">
              <w:r w:rsidR="00F17410" w:rsidRPr="00F17410">
                <w:rPr>
                  <w:rStyle w:val="Hyperlink"/>
                  <w:rFonts w:asciiTheme="majorBidi" w:hAnsiTheme="majorBidi" w:cstheme="majorBidi"/>
                  <w:sz w:val="22"/>
                  <w:szCs w:val="22"/>
                </w:rPr>
                <w:t>https://www.amazon.com/Understanding-Health-Insurance-Billing-Reimbursement/dp/1337554227</w:t>
              </w:r>
            </w:hyperlink>
          </w:p>
          <w:p w14:paraId="79C38FDF" w14:textId="59AFC71A" w:rsidR="00F818B7" w:rsidRPr="00F17410" w:rsidRDefault="00F17410" w:rsidP="00F17410">
            <w:pPr>
              <w:ind w:left="185"/>
              <w:rPr>
                <w:rFonts w:asciiTheme="majorBidi" w:hAnsiTheme="majorBidi" w:cstheme="majorBidi"/>
              </w:rPr>
            </w:pPr>
            <w:r w:rsidRPr="00F17410">
              <w:rPr>
                <w:rFonts w:asciiTheme="majorBidi" w:hAnsiTheme="majorBidi" w:cstheme="majorBidi"/>
              </w:rPr>
              <w:t>https://www.abebooks.com/servlet/BookDetailsPL?bi=31311094393&amp;searchurl=an%3Dgreen%2Bmichelle%26sortby%3D100%26tn%3Dunderstanding%2Bhealth%2Binsurance&amp;cm_sp=snippet-_-srp1-_-title1</w:t>
            </w:r>
          </w:p>
          <w:p w14:paraId="06CAAA14" w14:textId="77777777" w:rsidR="004147C8" w:rsidRPr="00F17410" w:rsidRDefault="004147C8" w:rsidP="00F818B7">
            <w:pPr>
              <w:pStyle w:val="ListParagraph"/>
              <w:jc w:val="both"/>
              <w:rPr>
                <w:rFonts w:asciiTheme="majorBidi" w:hAnsiTheme="majorBidi" w:cstheme="majorBidi"/>
              </w:rPr>
            </w:pPr>
          </w:p>
          <w:p w14:paraId="28A33E8D" w14:textId="48096805" w:rsidR="009C2A88" w:rsidRPr="00F818B7" w:rsidRDefault="009C2A88" w:rsidP="00F818B7">
            <w:pPr>
              <w:pBdr>
                <w:top w:val="nil"/>
                <w:left w:val="nil"/>
                <w:bottom w:val="nil"/>
                <w:right w:val="nil"/>
                <w:between w:val="nil"/>
              </w:pBdr>
              <w:jc w:val="both"/>
              <w:rPr>
                <w:rFonts w:ascii="Times New Roman" w:hAnsi="Times New Roman" w:cs="Times New Roman"/>
              </w:rPr>
            </w:pPr>
            <w:r w:rsidRPr="00F818B7">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323D14F2" w14:textId="0A2403F6" w:rsidR="00024F89" w:rsidRPr="005D1EF7" w:rsidRDefault="00C702F8" w:rsidP="005D1EF7">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lastRenderedPageBreak/>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2C89150D" w14:textId="77777777" w:rsidTr="00C702F8">
        <w:trPr>
          <w:trHeight w:val="585"/>
        </w:trPr>
        <w:tc>
          <w:tcPr>
            <w:tcW w:w="1416" w:type="dxa"/>
            <w:vAlign w:val="center"/>
          </w:tcPr>
          <w:p w14:paraId="6E14939D"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867D7" w:rsidRDefault="00B02677"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22B8ABBE" w:rsidR="00C702F8" w:rsidRDefault="005D1EF7" w:rsidP="00C702F8">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5FEE841" w14:textId="77777777" w:rsidR="005D1EF7" w:rsidRPr="005D1EF7" w:rsidRDefault="005D1EF7" w:rsidP="005D1EF7">
            <w:pPr>
              <w:tabs>
                <w:tab w:val="left" w:pos="921"/>
              </w:tabs>
              <w:rPr>
                <w:rFonts w:ascii="Times New Roman" w:hAnsi="Times New Roman" w:cs="Times New Roman"/>
              </w:rPr>
            </w:pPr>
          </w:p>
          <w:p w14:paraId="6436FCB2" w14:textId="239CEF91" w:rsidR="00C702F8" w:rsidRDefault="00BA79E4" w:rsidP="005D1EF7">
            <w:pPr>
              <w:tabs>
                <w:tab w:val="left" w:pos="921"/>
              </w:tabs>
              <w:rPr>
                <w:rFonts w:ascii="Times New Roman" w:hAnsi="Times New Roman" w:cs="Times New Roman"/>
              </w:rPr>
            </w:pPr>
            <w:r w:rsidRPr="00DB7B90">
              <w:rPr>
                <w:rFonts w:ascii="Calibri" w:hAnsi="Calibri" w:cs="Calibri"/>
                <w:sz w:val="20"/>
                <w:szCs w:val="20"/>
                <w:lang w:val="en"/>
              </w:rPr>
              <w:t>An overview of the subject, and the Chapter view</w:t>
            </w:r>
          </w:p>
        </w:tc>
      </w:tr>
      <w:tr w:rsidR="0091368E" w14:paraId="342174FE" w14:textId="77777777" w:rsidTr="00C702F8">
        <w:trPr>
          <w:trHeight w:val="585"/>
        </w:trPr>
        <w:tc>
          <w:tcPr>
            <w:tcW w:w="1416" w:type="dxa"/>
            <w:vAlign w:val="center"/>
          </w:tcPr>
          <w:p w14:paraId="21F96C24"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79AA03A"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21A1546B"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2166E2DC" w:rsidR="0091368E" w:rsidRDefault="00BA79E4" w:rsidP="00B352FA">
            <w:pPr>
              <w:tabs>
                <w:tab w:val="left" w:pos="921"/>
              </w:tabs>
              <w:rPr>
                <w:rFonts w:ascii="Times New Roman" w:hAnsi="Times New Roman" w:cs="Times New Roman"/>
              </w:rPr>
            </w:pPr>
            <w:r>
              <w:rPr>
                <w:rFonts w:asciiTheme="majorBidi" w:hAnsiTheme="majorBidi" w:cstheme="majorBidi"/>
              </w:rPr>
              <w:t>An Introduction to healthcare insurance</w:t>
            </w:r>
          </w:p>
        </w:tc>
      </w:tr>
      <w:tr w:rsidR="0091368E" w14:paraId="1F721FA3" w14:textId="77777777" w:rsidTr="00C702F8">
        <w:trPr>
          <w:trHeight w:val="585"/>
        </w:trPr>
        <w:tc>
          <w:tcPr>
            <w:tcW w:w="1416" w:type="dxa"/>
            <w:vAlign w:val="center"/>
          </w:tcPr>
          <w:p w14:paraId="0291FFE1"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83F7932"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45304FC8"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1A4A2F2D" w:rsidR="0091368E" w:rsidRPr="00B352FA" w:rsidRDefault="00BA79E4" w:rsidP="00BA79E4">
            <w:pPr>
              <w:tabs>
                <w:tab w:val="left" w:pos="921"/>
              </w:tabs>
              <w:rPr>
                <w:rFonts w:ascii="Times New Roman" w:hAnsi="Times New Roman" w:cs="Times New Roman"/>
                <w:bCs/>
              </w:rPr>
            </w:pPr>
            <w:r>
              <w:rPr>
                <w:rFonts w:asciiTheme="majorBidi" w:hAnsiTheme="majorBidi" w:cstheme="majorBidi"/>
              </w:rPr>
              <w:t>The types of health insurance and discussing each type</w:t>
            </w:r>
          </w:p>
        </w:tc>
      </w:tr>
      <w:tr w:rsidR="0091368E" w14:paraId="013CCABA" w14:textId="77777777" w:rsidTr="00C702F8">
        <w:trPr>
          <w:trHeight w:val="584"/>
        </w:trPr>
        <w:tc>
          <w:tcPr>
            <w:tcW w:w="1416" w:type="dxa"/>
            <w:vAlign w:val="center"/>
          </w:tcPr>
          <w:p w14:paraId="783485EE"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0A548459"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69718D5C"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304BDFB6" w:rsidR="0091368E" w:rsidRPr="0064522A" w:rsidRDefault="00BA79E4" w:rsidP="00BA79E4">
            <w:pPr>
              <w:tabs>
                <w:tab w:val="left" w:pos="921"/>
              </w:tabs>
              <w:rPr>
                <w:rFonts w:ascii="Times New Roman" w:hAnsi="Times New Roman" w:cs="Times New Roman"/>
              </w:rPr>
            </w:pPr>
            <w:r>
              <w:rPr>
                <w:rFonts w:asciiTheme="majorBidi" w:hAnsiTheme="majorBidi" w:cstheme="majorBidi"/>
              </w:rPr>
              <w:t>Group work and presentation</w:t>
            </w:r>
          </w:p>
        </w:tc>
      </w:tr>
    </w:tbl>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BA79E4" w14:paraId="7C1133BF" w14:textId="77777777" w:rsidTr="00024F89">
        <w:trPr>
          <w:trHeight w:val="632"/>
        </w:trPr>
        <w:tc>
          <w:tcPr>
            <w:tcW w:w="1423" w:type="dxa"/>
            <w:vAlign w:val="center"/>
          </w:tcPr>
          <w:p w14:paraId="48286415"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506D4CDC" w:rsidR="00BA79E4" w:rsidRDefault="00BA79E4" w:rsidP="00BA79E4">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4448FD3B"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286E523" w14:textId="43ADDB27" w:rsidR="00BA79E4" w:rsidRPr="0064522A" w:rsidRDefault="00BA79E4" w:rsidP="00BA79E4">
            <w:pPr>
              <w:tabs>
                <w:tab w:val="left" w:pos="921"/>
              </w:tabs>
              <w:rPr>
                <w:b/>
              </w:rPr>
            </w:pPr>
            <w:r>
              <w:rPr>
                <w:rFonts w:asciiTheme="majorBidi" w:hAnsiTheme="majorBidi" w:cstheme="majorBidi"/>
              </w:rPr>
              <w:t>Knowledge the of international health insurance</w:t>
            </w:r>
          </w:p>
        </w:tc>
      </w:tr>
      <w:tr w:rsidR="00BA79E4" w14:paraId="2EF397E5" w14:textId="77777777" w:rsidTr="00024F89">
        <w:trPr>
          <w:trHeight w:val="632"/>
        </w:trPr>
        <w:tc>
          <w:tcPr>
            <w:tcW w:w="1423" w:type="dxa"/>
            <w:vAlign w:val="center"/>
          </w:tcPr>
          <w:p w14:paraId="3AFB23E4"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53E3F673" w:rsidR="00BA79E4" w:rsidRDefault="00BA79E4" w:rsidP="00BA79E4">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F278F1C"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D3B1725" w14:textId="44B5E829" w:rsidR="00BA79E4" w:rsidRDefault="00BA79E4" w:rsidP="00BA79E4">
            <w:pPr>
              <w:tabs>
                <w:tab w:val="left" w:pos="921"/>
              </w:tabs>
              <w:rPr>
                <w:rFonts w:ascii="Times New Roman" w:hAnsi="Times New Roman" w:cs="Times New Roman"/>
              </w:rPr>
            </w:pPr>
            <w:r>
              <w:rPr>
                <w:rFonts w:asciiTheme="majorBidi" w:hAnsiTheme="majorBidi" w:cstheme="majorBidi"/>
              </w:rPr>
              <w:t>The health insurance system in the USA</w:t>
            </w:r>
          </w:p>
        </w:tc>
      </w:tr>
      <w:tr w:rsidR="00BA79E4" w14:paraId="5FDAF916" w14:textId="77777777" w:rsidTr="0064522A">
        <w:trPr>
          <w:trHeight w:val="632"/>
        </w:trPr>
        <w:tc>
          <w:tcPr>
            <w:tcW w:w="1423" w:type="dxa"/>
            <w:vAlign w:val="center"/>
          </w:tcPr>
          <w:p w14:paraId="52170189"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21965CE4" w:rsidR="00BA79E4" w:rsidRDefault="00BA79E4" w:rsidP="00BA79E4">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BA9F45E"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00BCD98" w14:textId="6D3F5057" w:rsidR="00BA79E4" w:rsidRDefault="00BA79E4" w:rsidP="00BA79E4">
            <w:pPr>
              <w:tabs>
                <w:tab w:val="left" w:pos="921"/>
              </w:tabs>
              <w:rPr>
                <w:rFonts w:ascii="Times New Roman" w:hAnsi="Times New Roman" w:cs="Times New Roman"/>
              </w:rPr>
            </w:pPr>
            <w:r>
              <w:rPr>
                <w:rFonts w:asciiTheme="majorBidi" w:hAnsiTheme="majorBidi" w:cstheme="majorBidi"/>
              </w:rPr>
              <w:t>Review and open book quiz</w:t>
            </w:r>
          </w:p>
        </w:tc>
      </w:tr>
      <w:tr w:rsidR="00BA79E4" w14:paraId="5E4C88DA" w14:textId="77777777" w:rsidTr="0064522A">
        <w:trPr>
          <w:trHeight w:val="632"/>
        </w:trPr>
        <w:tc>
          <w:tcPr>
            <w:tcW w:w="1423" w:type="dxa"/>
            <w:vAlign w:val="center"/>
          </w:tcPr>
          <w:p w14:paraId="6E92BC06"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77240BF3" w:rsidR="00BA79E4" w:rsidRDefault="00BA79E4" w:rsidP="00BA79E4">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7210BA20"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CB09B8F" w14:textId="08A0B36D" w:rsidR="00BA79E4" w:rsidRDefault="00BA79E4" w:rsidP="00BA79E4">
            <w:pPr>
              <w:tabs>
                <w:tab w:val="left" w:pos="921"/>
              </w:tabs>
              <w:rPr>
                <w:rFonts w:ascii="Times New Roman" w:hAnsi="Times New Roman" w:cs="Times New Roman"/>
              </w:rPr>
            </w:pPr>
            <w:r>
              <w:rPr>
                <w:rFonts w:asciiTheme="majorBidi" w:hAnsiTheme="majorBidi" w:cstheme="majorBidi"/>
              </w:rPr>
              <w:t>Midterm exam</w:t>
            </w:r>
          </w:p>
        </w:tc>
      </w:tr>
      <w:tr w:rsidR="00BA79E4" w14:paraId="15FF496B" w14:textId="77777777" w:rsidTr="0064522A">
        <w:trPr>
          <w:trHeight w:val="632"/>
        </w:trPr>
        <w:tc>
          <w:tcPr>
            <w:tcW w:w="1423" w:type="dxa"/>
            <w:vAlign w:val="center"/>
          </w:tcPr>
          <w:p w14:paraId="392AED1C"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2E45E4EA" w:rsidR="00BA79E4" w:rsidRPr="003539C9" w:rsidRDefault="00BA79E4" w:rsidP="00BA79E4">
            <w:pPr>
              <w:tabs>
                <w:tab w:val="left" w:pos="921"/>
              </w:tabs>
              <w:jc w:val="center"/>
            </w:pPr>
            <w:r>
              <w:rPr>
                <w:rFonts w:ascii="Times New Roman" w:hAnsi="Times New Roman" w:cs="Times New Roman"/>
              </w:rPr>
              <w:t>Week 9</w:t>
            </w:r>
          </w:p>
        </w:tc>
        <w:tc>
          <w:tcPr>
            <w:tcW w:w="853" w:type="dxa"/>
            <w:vAlign w:val="center"/>
          </w:tcPr>
          <w:p w14:paraId="5E85B7D4" w14:textId="06C140C2"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4AEA34FA" w14:textId="669BC744" w:rsidR="00BA79E4" w:rsidRPr="0064522A" w:rsidRDefault="00BA79E4" w:rsidP="00BA79E4">
            <w:pPr>
              <w:tabs>
                <w:tab w:val="left" w:pos="921"/>
              </w:tabs>
              <w:rPr>
                <w:rFonts w:ascii="Times New Roman" w:hAnsi="Times New Roman" w:cs="Times New Roman"/>
              </w:rPr>
            </w:pPr>
            <w:r>
              <w:rPr>
                <w:rFonts w:asciiTheme="majorBidi" w:hAnsiTheme="majorBidi" w:cstheme="majorBidi"/>
              </w:rPr>
              <w:t>Affordable care (Obama’s health insurance)</w:t>
            </w:r>
          </w:p>
        </w:tc>
      </w:tr>
      <w:tr w:rsidR="00BA79E4" w14:paraId="0C5FEA34" w14:textId="77777777" w:rsidTr="0064522A">
        <w:trPr>
          <w:trHeight w:val="632"/>
        </w:trPr>
        <w:tc>
          <w:tcPr>
            <w:tcW w:w="1423" w:type="dxa"/>
            <w:vAlign w:val="center"/>
          </w:tcPr>
          <w:p w14:paraId="7DB0453D"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26A596CC" w:rsidR="00BA79E4" w:rsidRDefault="00BA79E4" w:rsidP="00BA79E4">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3EDE11F1"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18D14B3" w14:textId="1BE2150A" w:rsidR="00BA79E4" w:rsidRPr="004550CA" w:rsidRDefault="00BA79E4" w:rsidP="00BA79E4">
            <w:pPr>
              <w:tabs>
                <w:tab w:val="left" w:pos="921"/>
              </w:tabs>
            </w:pPr>
            <w:r>
              <w:rPr>
                <w:rFonts w:asciiTheme="majorBidi" w:hAnsiTheme="majorBidi" w:cstheme="majorBidi"/>
              </w:rPr>
              <w:t>Health Insurance in Europe</w:t>
            </w:r>
          </w:p>
        </w:tc>
      </w:tr>
      <w:tr w:rsidR="00BA79E4" w14:paraId="3067B7DB" w14:textId="77777777" w:rsidTr="0064522A">
        <w:trPr>
          <w:trHeight w:val="632"/>
        </w:trPr>
        <w:tc>
          <w:tcPr>
            <w:tcW w:w="1423" w:type="dxa"/>
            <w:vAlign w:val="center"/>
          </w:tcPr>
          <w:p w14:paraId="56A871D4"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996D2DF" w:rsidR="00BA79E4" w:rsidRDefault="00BA79E4" w:rsidP="00BA79E4">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68631E9E"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1666619" w14:textId="67686491" w:rsidR="00BA79E4" w:rsidRDefault="00BA79E4" w:rsidP="00BA79E4">
            <w:pPr>
              <w:tabs>
                <w:tab w:val="left" w:pos="921"/>
              </w:tabs>
            </w:pPr>
            <w:r>
              <w:t>Students’ presentation</w:t>
            </w:r>
          </w:p>
        </w:tc>
      </w:tr>
      <w:tr w:rsidR="00BA79E4" w14:paraId="1695DE59" w14:textId="77777777" w:rsidTr="0064522A">
        <w:trPr>
          <w:trHeight w:val="632"/>
        </w:trPr>
        <w:tc>
          <w:tcPr>
            <w:tcW w:w="1423" w:type="dxa"/>
            <w:vAlign w:val="center"/>
          </w:tcPr>
          <w:p w14:paraId="1605202E"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A2488C8" w:rsidR="00BA79E4" w:rsidRDefault="00BA79E4" w:rsidP="00BA79E4">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3D9A8BF5"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69AAAC4" w14:textId="26BAD3FD" w:rsidR="00BA79E4" w:rsidRDefault="00BA79E4" w:rsidP="00BA79E4">
            <w:pPr>
              <w:tabs>
                <w:tab w:val="left" w:pos="921"/>
              </w:tabs>
            </w:pPr>
            <w:r>
              <w:rPr>
                <w:rFonts w:asciiTheme="majorBidi" w:hAnsiTheme="majorBidi" w:cstheme="majorBidi"/>
              </w:rPr>
              <w:t>Types of healthcare management</w:t>
            </w:r>
          </w:p>
        </w:tc>
      </w:tr>
      <w:tr w:rsidR="00BA79E4" w14:paraId="060D5906" w14:textId="77777777" w:rsidTr="0064522A">
        <w:trPr>
          <w:trHeight w:val="632"/>
        </w:trPr>
        <w:tc>
          <w:tcPr>
            <w:tcW w:w="1423" w:type="dxa"/>
            <w:vAlign w:val="center"/>
          </w:tcPr>
          <w:p w14:paraId="0E7FB834"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16A03D58" w:rsidR="00BA79E4" w:rsidRDefault="00BA79E4" w:rsidP="00BA79E4">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6CF819CE"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D05795A" w14:textId="4F581D1D" w:rsidR="00BA79E4" w:rsidRDefault="00BA79E4" w:rsidP="00BA79E4">
            <w:pPr>
              <w:tabs>
                <w:tab w:val="left" w:pos="921"/>
              </w:tabs>
              <w:rPr>
                <w:rFonts w:ascii="Times New Roman" w:hAnsi="Times New Roman" w:cs="Times New Roman"/>
              </w:rPr>
            </w:pPr>
            <w:r>
              <w:rPr>
                <w:rFonts w:asciiTheme="majorBidi" w:hAnsiTheme="majorBidi" w:cstheme="majorBidi"/>
              </w:rPr>
              <w:t>quiz</w:t>
            </w:r>
          </w:p>
        </w:tc>
      </w:tr>
      <w:tr w:rsidR="00BA79E4" w14:paraId="49CC413C" w14:textId="77777777" w:rsidTr="0064522A">
        <w:trPr>
          <w:trHeight w:val="632"/>
        </w:trPr>
        <w:tc>
          <w:tcPr>
            <w:tcW w:w="1423" w:type="dxa"/>
            <w:vAlign w:val="center"/>
          </w:tcPr>
          <w:p w14:paraId="491D013D"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1C5E26E6" w:rsidR="00BA79E4" w:rsidRDefault="00BA79E4" w:rsidP="00BA79E4">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0502F1F2" w:rsidR="00BA79E4" w:rsidRDefault="00BA79E4" w:rsidP="00BA79E4">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96D73F" w14:textId="06B8EDED" w:rsidR="00BA79E4" w:rsidRDefault="00BA79E4" w:rsidP="00BA79E4">
            <w:pPr>
              <w:tabs>
                <w:tab w:val="left" w:pos="921"/>
              </w:tabs>
              <w:rPr>
                <w:rFonts w:ascii="Times New Roman" w:hAnsi="Times New Roman" w:cs="Times New Roman"/>
              </w:rPr>
            </w:pPr>
            <w:r>
              <w:rPr>
                <w:rFonts w:ascii="Times New Roman" w:hAnsi="Times New Roman" w:cs="Times New Roman"/>
              </w:rPr>
              <w:t>Course review</w:t>
            </w:r>
          </w:p>
        </w:tc>
      </w:tr>
      <w:tr w:rsidR="00BA79E4" w14:paraId="05677CED" w14:textId="77777777" w:rsidTr="0091368E">
        <w:trPr>
          <w:trHeight w:val="632"/>
        </w:trPr>
        <w:tc>
          <w:tcPr>
            <w:tcW w:w="1423" w:type="dxa"/>
            <w:vAlign w:val="center"/>
          </w:tcPr>
          <w:p w14:paraId="3BEF8139" w14:textId="77777777" w:rsidR="00BA79E4" w:rsidRDefault="00BA79E4" w:rsidP="00BA79E4">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2C45BB02" w:rsidR="00BA79E4" w:rsidRDefault="00BA79E4" w:rsidP="00BA79E4">
            <w:pPr>
              <w:tabs>
                <w:tab w:val="left" w:pos="921"/>
              </w:tabs>
              <w:jc w:val="center"/>
              <w:rPr>
                <w:rFonts w:ascii="Times New Roman" w:hAnsi="Times New Roman" w:cs="Times New Roman"/>
              </w:rPr>
            </w:pPr>
            <w:r>
              <w:rPr>
                <w:rFonts w:ascii="Times New Roman" w:hAnsi="Times New Roman" w:cs="Times New Roman"/>
              </w:rPr>
              <w:t>Week 15</w:t>
            </w:r>
          </w:p>
        </w:tc>
        <w:tc>
          <w:tcPr>
            <w:tcW w:w="7452" w:type="dxa"/>
            <w:gridSpan w:val="2"/>
            <w:vAlign w:val="center"/>
          </w:tcPr>
          <w:p w14:paraId="40C5F57C" w14:textId="2916D5A9" w:rsidR="00BA79E4" w:rsidRPr="00BA79E4" w:rsidRDefault="00BA79E4" w:rsidP="00BA79E4">
            <w:pPr>
              <w:tabs>
                <w:tab w:val="left" w:pos="921"/>
              </w:tabs>
              <w:jc w:val="center"/>
              <w:rPr>
                <w:rFonts w:ascii="Times New Roman" w:hAnsi="Times New Roman" w:cs="Times New Roman"/>
                <w:b/>
                <w:bCs/>
                <w:sz w:val="28"/>
                <w:szCs w:val="28"/>
              </w:rPr>
            </w:pPr>
            <w:r w:rsidRPr="00BA79E4">
              <w:rPr>
                <w:rFonts w:ascii="Times New Roman" w:hAnsi="Times New Roman" w:cs="Times New Roman"/>
                <w:b/>
                <w:bCs/>
                <w:sz w:val="28"/>
                <w:szCs w:val="28"/>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lastRenderedPageBreak/>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383C50FD" w14:textId="77777777" w:rsidR="0086307F" w:rsidRDefault="00C66AD0" w:rsidP="00C66AD0">
            <w:pPr>
              <w:pStyle w:val="ListParagraph"/>
              <w:ind w:left="1080"/>
              <w:jc w:val="both"/>
              <w:rPr>
                <w:rFonts w:ascii="Times New Roman" w:hAnsi="Times New Roman" w:cs="Times New Roman"/>
                <w:b/>
              </w:rPr>
            </w:pPr>
            <w:r>
              <w:rPr>
                <w:rFonts w:ascii="Times New Roman" w:hAnsi="Times New Roman" w:cs="Times New Roman"/>
                <w:b/>
              </w:rPr>
              <w:t>Theoretical Exam</w:t>
            </w:r>
          </w:p>
          <w:p w14:paraId="3052E3C9" w14:textId="77777777" w:rsidR="00C66AD0" w:rsidRDefault="00C66AD0" w:rsidP="00C66AD0">
            <w:pPr>
              <w:pStyle w:val="ListParagraph"/>
              <w:ind w:left="1080"/>
              <w:jc w:val="both"/>
              <w:rPr>
                <w:rFonts w:ascii="Times New Roman" w:hAnsi="Times New Roman" w:cs="Times New Roman"/>
                <w:b/>
              </w:rPr>
            </w:pPr>
            <w:r>
              <w:rPr>
                <w:rFonts w:ascii="Times New Roman" w:hAnsi="Times New Roman" w:cs="Times New Roman"/>
                <w:b/>
              </w:rPr>
              <w:t>Oral Exam</w:t>
            </w:r>
          </w:p>
          <w:p w14:paraId="275B21C5" w14:textId="19CCE4AC" w:rsidR="00C66AD0" w:rsidRPr="00EE1135" w:rsidRDefault="00C66AD0" w:rsidP="00C66AD0">
            <w:pPr>
              <w:pStyle w:val="ListParagraph"/>
              <w:ind w:left="1080"/>
              <w:jc w:val="both"/>
              <w:rPr>
                <w:rFonts w:ascii="Times New Roman" w:hAnsi="Times New Roman" w:cs="Times New Roman"/>
                <w:b/>
              </w:rPr>
            </w:pPr>
            <w:r>
              <w:rPr>
                <w:rFonts w:ascii="Times New Roman" w:hAnsi="Times New Roman" w:cs="Times New Roman"/>
                <w:b/>
              </w:rPr>
              <w:t>Open Book exam</w:t>
            </w: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4AEEB5D7" w:rsidR="001317A9" w:rsidRPr="003902CB" w:rsidRDefault="003902CB">
            <w:pPr>
              <w:pStyle w:val="ListParagraph"/>
              <w:numPr>
                <w:ilvl w:val="0"/>
                <w:numId w:val="5"/>
              </w:numPr>
              <w:jc w:val="both"/>
              <w:rPr>
                <w:rFonts w:ascii="Times New Roman" w:hAnsi="Times New Roman" w:cs="Times New Roman"/>
                <w:bCs/>
              </w:rPr>
            </w:pPr>
            <w:r w:rsidRPr="003902CB">
              <w:rPr>
                <w:rFonts w:ascii="Times New Roman" w:hAnsi="Times New Roman" w:cs="Times New Roman"/>
                <w:bCs/>
              </w:rPr>
              <w:t xml:space="preserve">There will be many activities going on throughout the course period </w:t>
            </w:r>
            <w:proofErr w:type="gramStart"/>
            <w:r w:rsidRPr="003902CB">
              <w:rPr>
                <w:rFonts w:ascii="Times New Roman" w:hAnsi="Times New Roman" w:cs="Times New Roman"/>
                <w:bCs/>
              </w:rPr>
              <w:t>in order to</w:t>
            </w:r>
            <w:proofErr w:type="gramEnd"/>
            <w:r w:rsidRPr="003902CB">
              <w:rPr>
                <w:rFonts w:ascii="Times New Roman" w:hAnsi="Times New Roman" w:cs="Times New Roman"/>
                <w:bCs/>
              </w:rPr>
              <w:t xml:space="preserve"> ensure and guarantee the learning outcomes. Therefore, students are expected to pay full attention and participate in all classroom activities </w:t>
            </w:r>
            <w:proofErr w:type="gramStart"/>
            <w:r w:rsidRPr="003902CB">
              <w:rPr>
                <w:rFonts w:ascii="Times New Roman" w:hAnsi="Times New Roman" w:cs="Times New Roman"/>
                <w:bCs/>
              </w:rPr>
              <w:t>in order to</w:t>
            </w:r>
            <w:proofErr w:type="gramEnd"/>
            <w:r w:rsidRPr="003902CB">
              <w:rPr>
                <w:rFonts w:ascii="Times New Roman" w:hAnsi="Times New Roman" w:cs="Times New Roman"/>
                <w:bCs/>
              </w:rPr>
              <w:t xml:space="preserve"> maximize their learning and understanding.</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607A07" w14:textId="77777777" w:rsidR="003902CB" w:rsidRPr="003B31E8" w:rsidRDefault="003902CB">
            <w:pPr>
              <w:pStyle w:val="ListParagraph"/>
              <w:numPr>
                <w:ilvl w:val="0"/>
                <w:numId w:val="4"/>
              </w:numPr>
              <w:jc w:val="both"/>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393624D4" w14:textId="77777777" w:rsidR="003902CB" w:rsidRPr="003B31E8" w:rsidRDefault="003902CB">
            <w:pPr>
              <w:pStyle w:val="ListParagraph"/>
              <w:numPr>
                <w:ilvl w:val="0"/>
                <w:numId w:val="4"/>
              </w:numPr>
              <w:jc w:val="both"/>
              <w:rPr>
                <w:rFonts w:ascii="Times New Roman" w:hAnsi="Times New Roman" w:cs="Times New Roman"/>
                <w:bCs/>
              </w:rPr>
            </w:pPr>
            <w:r w:rsidRPr="003B31E8">
              <w:rPr>
                <w:rFonts w:ascii="Times New Roman" w:hAnsi="Times New Roman" w:cs="Times New Roman"/>
                <w:bCs/>
              </w:rPr>
              <w:t xml:space="preserve">Time </w:t>
            </w:r>
            <w:proofErr w:type="gramStart"/>
            <w:r w:rsidRPr="003B31E8">
              <w:rPr>
                <w:rFonts w:ascii="Times New Roman" w:hAnsi="Times New Roman" w:cs="Times New Roman"/>
                <w:bCs/>
              </w:rPr>
              <w:t>spent in</w:t>
            </w:r>
            <w:proofErr w:type="gramEnd"/>
            <w:r w:rsidRPr="003B31E8">
              <w:rPr>
                <w:rFonts w:ascii="Times New Roman" w:hAnsi="Times New Roman" w:cs="Times New Roman"/>
                <w:bCs/>
              </w:rPr>
              <w:t xml:space="preserve"> learning is never wasted, however, make sure that you make it enjoyable.</w:t>
            </w:r>
          </w:p>
          <w:p w14:paraId="54F51DFD" w14:textId="6D2F9B06" w:rsidR="001317A9" w:rsidRPr="00D633F6" w:rsidRDefault="003902CB">
            <w:pPr>
              <w:pStyle w:val="Default"/>
              <w:numPr>
                <w:ilvl w:val="0"/>
                <w:numId w:val="4"/>
              </w:numPr>
              <w:rPr>
                <w:rFonts w:ascii="Times New Roman" w:hAnsi="Times New Roman" w:cs="Times New Roman"/>
                <w:b/>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tc>
      </w:tr>
    </w:tbl>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B520" w14:textId="77777777" w:rsidR="001364A0" w:rsidRDefault="001364A0" w:rsidP="00FA1355">
      <w:pPr>
        <w:spacing w:after="0" w:line="240" w:lineRule="auto"/>
      </w:pPr>
      <w:r>
        <w:separator/>
      </w:r>
    </w:p>
  </w:endnote>
  <w:endnote w:type="continuationSeparator" w:id="0">
    <w:p w14:paraId="4546EFEE" w14:textId="77777777" w:rsidR="001364A0" w:rsidRDefault="001364A0"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32E77894" w:rsidR="00FA1355" w:rsidRDefault="00324213" w:rsidP="003E7301">
              <w:pPr>
                <w:pStyle w:val="Header"/>
                <w:jc w:val="right"/>
                <w:rPr>
                  <w:caps/>
                  <w:color w:val="000000" w:themeColor="text1"/>
                </w:rPr>
              </w:pPr>
              <w:r>
                <w:rPr>
                  <w:caps/>
                  <w:color w:val="000000" w:themeColor="text1"/>
                  <w:sz w:val="18"/>
                </w:rPr>
                <w:t>Shirin jamal</w:t>
              </w:r>
              <w:r w:rsidR="00B02677">
                <w:rPr>
                  <w:caps/>
                  <w:color w:val="000000" w:themeColor="text1"/>
                  <w:sz w:val="18"/>
                </w:rPr>
                <w:t>\</w:t>
              </w:r>
              <w:r>
                <w:rPr>
                  <w:caps/>
                  <w:color w:val="000000" w:themeColor="text1"/>
                  <w:sz w:val="18"/>
                </w:rPr>
                <w:t>Asst.</w:t>
              </w:r>
              <w:r w:rsidR="0037796D">
                <w:rPr>
                  <w:caps/>
                  <w:color w:val="000000" w:themeColor="text1"/>
                  <w:sz w:val="18"/>
                </w:rPr>
                <w:t>Lecturer</w:t>
              </w:r>
              <w:r w:rsidR="00B02677">
                <w:rPr>
                  <w:caps/>
                  <w:color w:val="000000" w:themeColor="text1"/>
                  <w:sz w:val="18"/>
                </w:rPr>
                <w:t>\</w:t>
              </w:r>
              <w:r>
                <w:rPr>
                  <w:caps/>
                  <w:color w:val="000000" w:themeColor="text1"/>
                  <w:sz w:val="18"/>
                </w:rPr>
                <w:t xml:space="preserve">Business And Management </w:t>
              </w:r>
              <w:r w:rsidR="00B02677">
                <w:rPr>
                  <w:caps/>
                  <w:color w:val="000000" w:themeColor="text1"/>
                  <w:sz w:val="18"/>
                </w:rPr>
                <w:t>\</w:t>
              </w:r>
              <w:r w:rsidR="0037796D">
                <w:rPr>
                  <w:caps/>
                  <w:color w:val="000000" w:themeColor="text1"/>
                  <w:sz w:val="18"/>
                </w:rPr>
                <w:t>administration &amp; economics</w:t>
              </w:r>
              <w:r w:rsidR="00B02677">
                <w:rPr>
                  <w:caps/>
                  <w:color w:val="000000" w:themeColor="text1"/>
                  <w:sz w:val="18"/>
                </w:rPr>
                <w:t>\lfu\2022-2023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F00F" w14:textId="77777777" w:rsidR="001364A0" w:rsidRDefault="001364A0" w:rsidP="00FA1355">
      <w:pPr>
        <w:spacing w:after="0" w:line="240" w:lineRule="auto"/>
      </w:pPr>
      <w:r>
        <w:separator/>
      </w:r>
    </w:p>
  </w:footnote>
  <w:footnote w:type="continuationSeparator" w:id="0">
    <w:p w14:paraId="3BF52F4F" w14:textId="77777777" w:rsidR="001364A0" w:rsidRDefault="001364A0"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126"/>
    <w:multiLevelType w:val="multilevel"/>
    <w:tmpl w:val="9018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42CDB"/>
    <w:multiLevelType w:val="hybridMultilevel"/>
    <w:tmpl w:val="B01CA60A"/>
    <w:lvl w:ilvl="0" w:tplc="5BAAF376">
      <w:start w:val="1"/>
      <w:numFmt w:val="decimal"/>
      <w:lvlText w:val="%1-"/>
      <w:lvlJc w:val="left"/>
      <w:pPr>
        <w:ind w:left="720" w:hanging="360"/>
      </w:pPr>
      <w:rPr>
        <w:rFonts w:ascii="Amasis MT Pro" w:eastAsia="Times New Roman" w:hAnsi="Amasis MT Pro" w:cs="Arial"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B132D"/>
    <w:multiLevelType w:val="hybridMultilevel"/>
    <w:tmpl w:val="CD9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5A06D3"/>
    <w:multiLevelType w:val="hybridMultilevel"/>
    <w:tmpl w:val="7038A948"/>
    <w:lvl w:ilvl="0" w:tplc="F6C6BEC0">
      <w:start w:val="1"/>
      <w:numFmt w:val="decimal"/>
      <w:lvlText w:val="%1-"/>
      <w:lvlJc w:val="left"/>
      <w:pPr>
        <w:ind w:left="720" w:hanging="360"/>
      </w:pPr>
      <w:rPr>
        <w:rFonts w:ascii="Calibri" w:eastAsiaTheme="minorHAnsi" w:hAnsi="Calibri" w:cs="Calibr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41B99"/>
    <w:multiLevelType w:val="hybridMultilevel"/>
    <w:tmpl w:val="E7180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5235">
    <w:abstractNumId w:val="4"/>
  </w:num>
  <w:num w:numId="2" w16cid:durableId="1292711028">
    <w:abstractNumId w:val="5"/>
  </w:num>
  <w:num w:numId="3" w16cid:durableId="285233496">
    <w:abstractNumId w:val="3"/>
  </w:num>
  <w:num w:numId="4" w16cid:durableId="944264892">
    <w:abstractNumId w:val="7"/>
  </w:num>
  <w:num w:numId="5" w16cid:durableId="1901789264">
    <w:abstractNumId w:val="2"/>
  </w:num>
  <w:num w:numId="6" w16cid:durableId="230040366">
    <w:abstractNumId w:val="0"/>
  </w:num>
  <w:num w:numId="7" w16cid:durableId="1605383618">
    <w:abstractNumId w:val="1"/>
  </w:num>
  <w:num w:numId="8" w16cid:durableId="11219239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qgUASQIXXS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317A9"/>
    <w:rsid w:val="001364A0"/>
    <w:rsid w:val="00137D47"/>
    <w:rsid w:val="00164D56"/>
    <w:rsid w:val="00180C8C"/>
    <w:rsid w:val="001C2950"/>
    <w:rsid w:val="001F0894"/>
    <w:rsid w:val="00250337"/>
    <w:rsid w:val="00274613"/>
    <w:rsid w:val="00280A33"/>
    <w:rsid w:val="00281087"/>
    <w:rsid w:val="00284840"/>
    <w:rsid w:val="002A4170"/>
    <w:rsid w:val="002A673D"/>
    <w:rsid w:val="002B102A"/>
    <w:rsid w:val="002B557E"/>
    <w:rsid w:val="002C2217"/>
    <w:rsid w:val="002C5902"/>
    <w:rsid w:val="002C74EE"/>
    <w:rsid w:val="002C7D6D"/>
    <w:rsid w:val="002D0AA3"/>
    <w:rsid w:val="002F1AE1"/>
    <w:rsid w:val="003139A0"/>
    <w:rsid w:val="00320B8D"/>
    <w:rsid w:val="00324213"/>
    <w:rsid w:val="00324AA6"/>
    <w:rsid w:val="003376A9"/>
    <w:rsid w:val="00350F03"/>
    <w:rsid w:val="003539C9"/>
    <w:rsid w:val="00361196"/>
    <w:rsid w:val="00367778"/>
    <w:rsid w:val="00372D2D"/>
    <w:rsid w:val="0037796D"/>
    <w:rsid w:val="00386015"/>
    <w:rsid w:val="00386D00"/>
    <w:rsid w:val="003902CB"/>
    <w:rsid w:val="0039183D"/>
    <w:rsid w:val="003B257D"/>
    <w:rsid w:val="003C3CF0"/>
    <w:rsid w:val="003E7301"/>
    <w:rsid w:val="004147C8"/>
    <w:rsid w:val="00437494"/>
    <w:rsid w:val="004B0984"/>
    <w:rsid w:val="004E40DD"/>
    <w:rsid w:val="004F45C0"/>
    <w:rsid w:val="00501ABC"/>
    <w:rsid w:val="005068DD"/>
    <w:rsid w:val="00514523"/>
    <w:rsid w:val="00535F97"/>
    <w:rsid w:val="00540848"/>
    <w:rsid w:val="005470E0"/>
    <w:rsid w:val="00551BF5"/>
    <w:rsid w:val="005655BF"/>
    <w:rsid w:val="005659D2"/>
    <w:rsid w:val="00574CD0"/>
    <w:rsid w:val="00576F23"/>
    <w:rsid w:val="00592B1D"/>
    <w:rsid w:val="005935A8"/>
    <w:rsid w:val="005A3392"/>
    <w:rsid w:val="005D1EF7"/>
    <w:rsid w:val="005D6C83"/>
    <w:rsid w:val="005E3319"/>
    <w:rsid w:val="005E5A4D"/>
    <w:rsid w:val="005E6461"/>
    <w:rsid w:val="005F397E"/>
    <w:rsid w:val="00602D0A"/>
    <w:rsid w:val="00602DB0"/>
    <w:rsid w:val="00621C25"/>
    <w:rsid w:val="0062715B"/>
    <w:rsid w:val="0064522A"/>
    <w:rsid w:val="00651315"/>
    <w:rsid w:val="006A3C77"/>
    <w:rsid w:val="006B5E35"/>
    <w:rsid w:val="006E4CA1"/>
    <w:rsid w:val="006E7A9C"/>
    <w:rsid w:val="006F33AC"/>
    <w:rsid w:val="006F7201"/>
    <w:rsid w:val="007039FE"/>
    <w:rsid w:val="00710DAA"/>
    <w:rsid w:val="00730CC5"/>
    <w:rsid w:val="00730DB7"/>
    <w:rsid w:val="007541CF"/>
    <w:rsid w:val="0076334D"/>
    <w:rsid w:val="0078453F"/>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A79E4"/>
    <w:rsid w:val="00BF760D"/>
    <w:rsid w:val="00C15D1A"/>
    <w:rsid w:val="00C432EE"/>
    <w:rsid w:val="00C44EDF"/>
    <w:rsid w:val="00C66AD0"/>
    <w:rsid w:val="00C702F8"/>
    <w:rsid w:val="00C90130"/>
    <w:rsid w:val="00CB4217"/>
    <w:rsid w:val="00CB62DB"/>
    <w:rsid w:val="00CC3314"/>
    <w:rsid w:val="00CE0D64"/>
    <w:rsid w:val="00CF0EDE"/>
    <w:rsid w:val="00D07C77"/>
    <w:rsid w:val="00D12670"/>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410"/>
    <w:rsid w:val="00F17E9E"/>
    <w:rsid w:val="00F209F9"/>
    <w:rsid w:val="00F22A71"/>
    <w:rsid w:val="00F465D1"/>
    <w:rsid w:val="00F560C0"/>
    <w:rsid w:val="00F67A48"/>
    <w:rsid w:val="00F7741C"/>
    <w:rsid w:val="00F818B7"/>
    <w:rsid w:val="00F867D7"/>
    <w:rsid w:val="00F94721"/>
    <w:rsid w:val="00FA0358"/>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17410"/>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187213251">
      <w:bodyDiv w:val="1"/>
      <w:marLeft w:val="0"/>
      <w:marRight w:val="0"/>
      <w:marTop w:val="0"/>
      <w:marBottom w:val="0"/>
      <w:divBdr>
        <w:top w:val="none" w:sz="0" w:space="0" w:color="auto"/>
        <w:left w:val="none" w:sz="0" w:space="0" w:color="auto"/>
        <w:bottom w:val="none" w:sz="0" w:space="0" w:color="auto"/>
        <w:right w:val="none" w:sz="0" w:space="0" w:color="auto"/>
      </w:divBdr>
    </w:div>
    <w:div w:id="1217467314">
      <w:bodyDiv w:val="1"/>
      <w:marLeft w:val="0"/>
      <w:marRight w:val="0"/>
      <w:marTop w:val="0"/>
      <w:marBottom w:val="0"/>
      <w:divBdr>
        <w:top w:val="none" w:sz="0" w:space="0" w:color="auto"/>
        <w:left w:val="none" w:sz="0" w:space="0" w:color="auto"/>
        <w:bottom w:val="none" w:sz="0" w:space="0" w:color="auto"/>
        <w:right w:val="none" w:sz="0" w:space="0" w:color="auto"/>
      </w:divBdr>
    </w:div>
    <w:div w:id="1571958042">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14825924">
      <w:bodyDiv w:val="1"/>
      <w:marLeft w:val="0"/>
      <w:marRight w:val="0"/>
      <w:marTop w:val="0"/>
      <w:marBottom w:val="0"/>
      <w:divBdr>
        <w:top w:val="none" w:sz="0" w:space="0" w:color="auto"/>
        <w:left w:val="none" w:sz="0" w:space="0" w:color="auto"/>
        <w:bottom w:val="none" w:sz="0" w:space="0" w:color="auto"/>
        <w:right w:val="none" w:sz="0" w:space="0" w:color="auto"/>
      </w:divBdr>
    </w:div>
    <w:div w:id="18384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Understanding-Health-Insurance-Billing-Reimbursement/dp/13375542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096033"/>
    <w:rsid w:val="00105F23"/>
    <w:rsid w:val="00155326"/>
    <w:rsid w:val="001A471A"/>
    <w:rsid w:val="00215880"/>
    <w:rsid w:val="00263916"/>
    <w:rsid w:val="002D31C5"/>
    <w:rsid w:val="003655E3"/>
    <w:rsid w:val="004827CB"/>
    <w:rsid w:val="00495652"/>
    <w:rsid w:val="004E1A38"/>
    <w:rsid w:val="004E66AF"/>
    <w:rsid w:val="00533B34"/>
    <w:rsid w:val="00696D6E"/>
    <w:rsid w:val="00725031"/>
    <w:rsid w:val="00740D96"/>
    <w:rsid w:val="00752330"/>
    <w:rsid w:val="00791ADE"/>
    <w:rsid w:val="007B6423"/>
    <w:rsid w:val="0086125F"/>
    <w:rsid w:val="009300C8"/>
    <w:rsid w:val="009958B2"/>
    <w:rsid w:val="009C247F"/>
    <w:rsid w:val="009D2843"/>
    <w:rsid w:val="009D6322"/>
    <w:rsid w:val="00A00128"/>
    <w:rsid w:val="00A04D96"/>
    <w:rsid w:val="00A26793"/>
    <w:rsid w:val="00BC5F7D"/>
    <w:rsid w:val="00BD230E"/>
    <w:rsid w:val="00BD445D"/>
    <w:rsid w:val="00C72D39"/>
    <w:rsid w:val="00E24FDA"/>
    <w:rsid w:val="00E606F9"/>
    <w:rsid w:val="00F0150F"/>
    <w:rsid w:val="00FB650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 jamal\Asst.Lecturer\Business And Management \administration &amp; economics\lfu\2022-2023</dc:creator>
  <cp:keywords/>
  <dc:description/>
  <cp:lastModifiedBy>Shirin Jamal</cp:lastModifiedBy>
  <cp:revision>6</cp:revision>
  <cp:lastPrinted>2019-02-06T05:01:00Z</cp:lastPrinted>
  <dcterms:created xsi:type="dcterms:W3CDTF">2023-06-06T06:16:00Z</dcterms:created>
  <dcterms:modified xsi:type="dcterms:W3CDTF">2023-06-06T18:04:00Z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811fdeb7870022773edea1090938890629922b388a44a31dd7d9cbb2934f2d5e</vt:lpwstr>
  </property>
</Properties>
</file>