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1F0F4D9A"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2920C3F2" w14:textId="77777777" w:rsidR="00196A0A" w:rsidRDefault="00196A0A" w:rsidP="00EE692E">
      <w:pPr>
        <w:jc w:val="center"/>
        <w:rPr>
          <w:rFonts w:ascii="Times New Roman" w:eastAsia="Times New Roman" w:hAnsi="Times New Roman" w:cs="Times New Roman"/>
          <w:b/>
          <w:color w:val="002060"/>
          <w:sz w:val="52"/>
          <w:szCs w:val="52"/>
        </w:rPr>
      </w:pPr>
    </w:p>
    <w:p w14:paraId="5E5C4FEC" w14:textId="100A68E7" w:rsidR="00DA7184" w:rsidRPr="00196A0A" w:rsidRDefault="00196A0A" w:rsidP="00196A0A">
      <w:pPr>
        <w:jc w:val="center"/>
        <w:rPr>
          <w:b/>
          <w:bCs/>
          <w:color w:val="C00000"/>
          <w:sz w:val="40"/>
          <w:szCs w:val="40"/>
        </w:rPr>
      </w:pPr>
      <w:r>
        <w:rPr>
          <w:b/>
          <w:bCs/>
          <w:color w:val="C00000"/>
          <w:sz w:val="40"/>
          <w:szCs w:val="40"/>
        </w:rPr>
        <w:t xml:space="preserve">Comprehension </w:t>
      </w:r>
    </w:p>
    <w:p w14:paraId="1672EA6D" w14:textId="77777777" w:rsidR="00DA7184" w:rsidRPr="00856519" w:rsidRDefault="00DA7184" w:rsidP="00856519">
      <w:pPr>
        <w:jc w:val="center"/>
        <w:rPr>
          <w:rFonts w:ascii="Times New Roman" w:hAnsi="Times New Roman" w:cs="Times New Roman"/>
          <w:b/>
          <w:sz w:val="32"/>
        </w:rPr>
      </w:pPr>
    </w:p>
    <w:p w14:paraId="51981B55" w14:textId="7B71BD60" w:rsidR="00DA7184" w:rsidRPr="00856519" w:rsidRDefault="00196A0A" w:rsidP="00EE1135">
      <w:pPr>
        <w:jc w:val="center"/>
        <w:rPr>
          <w:rFonts w:ascii="Times New Roman" w:hAnsi="Times New Roman" w:cs="Times New Roman"/>
          <w:b/>
          <w:sz w:val="32"/>
        </w:rPr>
      </w:pPr>
      <w:r w:rsidRPr="00196A0A">
        <w:rPr>
          <w:rFonts w:ascii="Times New Roman" w:hAnsi="Times New Roman" w:cs="Times New Roman"/>
          <w:b/>
          <w:sz w:val="32"/>
          <w:highlight w:val="yellow"/>
        </w:rPr>
        <w:t>Second</w:t>
      </w:r>
      <w:r w:rsidR="00B03EA8">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001241A1" w:rsidRPr="001241A1">
        <w:rPr>
          <w:rFonts w:ascii="Times New Roman" w:hAnsi="Times New Roman" w:cs="Times New Roman"/>
          <w:b/>
          <w:sz w:val="32"/>
          <w:highlight w:val="yellow"/>
        </w:rPr>
        <w:t>First</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33362ECA" w:rsidR="00DA7184"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40ADBF1E" w14:textId="27130F7C" w:rsidR="00A43C26" w:rsidRPr="000D6990" w:rsidRDefault="00A43C26" w:rsidP="003E7301">
      <w:pPr>
        <w:jc w:val="center"/>
        <w:rPr>
          <w:rFonts w:ascii="Times New Roman" w:hAnsi="Times New Roman" w:cs="Times New Roman"/>
          <w:b/>
          <w:color w:val="002060"/>
          <w:sz w:val="36"/>
        </w:rPr>
      </w:pPr>
      <w:r>
        <w:rPr>
          <w:rFonts w:ascii="Times New Roman" w:hAnsi="Times New Roman" w:cs="Times New Roman"/>
          <w:b/>
          <w:color w:val="002060"/>
          <w:sz w:val="36"/>
        </w:rPr>
        <w:t>Shilan Abdulrahman</w:t>
      </w:r>
    </w:p>
    <w:p w14:paraId="072546FA" w14:textId="77777777" w:rsidR="00856519" w:rsidRPr="00856519" w:rsidRDefault="00856519" w:rsidP="00856519">
      <w:pPr>
        <w:jc w:val="center"/>
        <w:rPr>
          <w:rFonts w:ascii="Times New Roman" w:hAnsi="Times New Roman" w:cs="Times New Roman"/>
          <w:b/>
          <w:sz w:val="32"/>
        </w:rPr>
      </w:pPr>
    </w:p>
    <w:p w14:paraId="3C208D48" w14:textId="12D9DEF5"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1241A1">
        <w:rPr>
          <w:rFonts w:ascii="Times New Roman" w:hAnsi="Times New Roman" w:cs="Times New Roman"/>
          <w:b/>
          <w:color w:val="2E74B5" w:themeColor="accent1" w:themeShade="BF"/>
          <w:sz w:val="32"/>
          <w:highlight w:val="yellow"/>
        </w:rPr>
        <w:t>3</w:t>
      </w:r>
      <w:r w:rsidR="00EE1135" w:rsidRPr="00B02677">
        <w:rPr>
          <w:rFonts w:ascii="Times New Roman" w:hAnsi="Times New Roman" w:cs="Times New Roman"/>
          <w:b/>
          <w:color w:val="2E74B5" w:themeColor="accent1" w:themeShade="BF"/>
          <w:sz w:val="32"/>
          <w:highlight w:val="yellow"/>
        </w:rPr>
        <w:t>-202</w:t>
      </w:r>
      <w:r w:rsidR="001241A1" w:rsidRPr="001241A1">
        <w:rPr>
          <w:rFonts w:ascii="Times New Roman" w:hAnsi="Times New Roman" w:cs="Times New Roman"/>
          <w:b/>
          <w:color w:val="2E74B5" w:themeColor="accent1" w:themeShade="BF"/>
          <w:sz w:val="32"/>
          <w:highlight w:val="yellow"/>
        </w:rPr>
        <w:t>4</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42055695" w:rsidR="00B8581F" w:rsidRPr="00A33CF9" w:rsidRDefault="00196A0A" w:rsidP="00B8581F">
            <w:pPr>
              <w:jc w:val="both"/>
              <w:rPr>
                <w:rFonts w:ascii="Times New Roman" w:hAnsi="Times New Roman" w:cs="Times New Roman"/>
              </w:rPr>
            </w:pPr>
            <w:r w:rsidRPr="00196A0A">
              <w:rPr>
                <w:rFonts w:asciiTheme="majorBidi" w:eastAsia="Jacques Francois Shadow" w:hAnsiTheme="majorBidi" w:cstheme="majorBidi"/>
                <w:sz w:val="28"/>
                <w:szCs w:val="28"/>
              </w:rPr>
              <w:t>Comprehension I</w:t>
            </w:r>
            <w:r w:rsidR="00E63268">
              <w:rPr>
                <w:rFonts w:asciiTheme="majorBidi" w:eastAsia="Jacques Francois Shadow" w:hAnsiTheme="majorBidi" w:cstheme="majorBidi"/>
                <w:sz w:val="28"/>
                <w:szCs w:val="28"/>
              </w:rPr>
              <w:t>I</w:t>
            </w:r>
          </w:p>
        </w:tc>
      </w:tr>
      <w:tr w:rsidR="00A43C26" w14:paraId="3B53A0C5" w14:textId="77777777" w:rsidTr="00EE1135">
        <w:trPr>
          <w:trHeight w:val="249"/>
        </w:trPr>
        <w:tc>
          <w:tcPr>
            <w:tcW w:w="680" w:type="pct"/>
            <w:vAlign w:val="center"/>
          </w:tcPr>
          <w:p w14:paraId="76D80097"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079CD4EC" w:rsidR="00A43C26" w:rsidRPr="00A33CF9" w:rsidRDefault="00A43C26" w:rsidP="00A43C26">
            <w:pPr>
              <w:jc w:val="both"/>
              <w:rPr>
                <w:rFonts w:ascii="Times New Roman" w:hAnsi="Times New Roman" w:cs="Times New Roman"/>
              </w:rPr>
            </w:pPr>
          </w:p>
        </w:tc>
      </w:tr>
      <w:tr w:rsidR="00A43C26" w14:paraId="3CFF2465" w14:textId="77777777" w:rsidTr="00EE1135">
        <w:trPr>
          <w:trHeight w:val="262"/>
        </w:trPr>
        <w:tc>
          <w:tcPr>
            <w:tcW w:w="680" w:type="pct"/>
            <w:vAlign w:val="center"/>
          </w:tcPr>
          <w:p w14:paraId="124B6C14"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4DEDE176" w:rsidR="00A43C26" w:rsidRPr="00A33CF9" w:rsidRDefault="00A43C26" w:rsidP="00A43C26">
            <w:pPr>
              <w:jc w:val="both"/>
              <w:rPr>
                <w:rFonts w:ascii="Times New Roman" w:hAnsi="Times New Roman" w:cs="Times New Roman"/>
              </w:rPr>
            </w:pPr>
            <w:r>
              <w:rPr>
                <w:rFonts w:ascii="Jacques Francois Shadow" w:eastAsia="Jacques Francois Shadow" w:hAnsi="Jacques Francois Shadow" w:cs="Jacques Francois Shadow"/>
              </w:rPr>
              <w:t>Shilan Abdulrahman Abdulkarim</w:t>
            </w:r>
          </w:p>
        </w:tc>
      </w:tr>
      <w:tr w:rsidR="00A43C26" w14:paraId="63474A25" w14:textId="77777777" w:rsidTr="00A51CF4">
        <w:trPr>
          <w:trHeight w:val="499"/>
        </w:trPr>
        <w:tc>
          <w:tcPr>
            <w:tcW w:w="680" w:type="pct"/>
            <w:vAlign w:val="center"/>
          </w:tcPr>
          <w:p w14:paraId="2323FD47"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A43C26" w:rsidRPr="00D633F6" w:rsidRDefault="00A43C26" w:rsidP="00A43C26">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39EF45B5" w:rsidR="00A43C26" w:rsidRPr="00A33CF9" w:rsidRDefault="00A43C26" w:rsidP="00A43C26">
            <w:pPr>
              <w:jc w:val="both"/>
              <w:rPr>
                <w:rFonts w:ascii="Times New Roman" w:hAnsi="Times New Roman" w:cs="Times New Roman"/>
              </w:rPr>
            </w:pPr>
            <w:r>
              <w:rPr>
                <w:rFonts w:ascii="Jacques Francois Shadow" w:eastAsia="Jacques Francois Shadow" w:hAnsi="Jacques Francois Shadow" w:cs="Jacques Francois Shadow"/>
              </w:rPr>
              <w:t>Education and Languages/ English</w:t>
            </w:r>
          </w:p>
        </w:tc>
      </w:tr>
      <w:tr w:rsidR="00A43C26" w14:paraId="0E42E754" w14:textId="77777777" w:rsidTr="00A51CF4">
        <w:trPr>
          <w:trHeight w:val="512"/>
        </w:trPr>
        <w:tc>
          <w:tcPr>
            <w:tcW w:w="680" w:type="pct"/>
            <w:vAlign w:val="center"/>
          </w:tcPr>
          <w:p w14:paraId="40F44FE6"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2B52026D" w:rsidR="00A43C26" w:rsidRPr="00A33CF9" w:rsidRDefault="00000000" w:rsidP="00A43C26">
            <w:pPr>
              <w:jc w:val="both"/>
              <w:rPr>
                <w:rFonts w:ascii="Times New Roman" w:hAnsi="Times New Roman" w:cs="Times New Roman"/>
              </w:rPr>
            </w:pPr>
            <w:hyperlink r:id="rId8" w:history="1">
              <w:r w:rsidR="00A43C26" w:rsidRPr="00E676F4">
                <w:rPr>
                  <w:rStyle w:val="Hyperlink"/>
                </w:rPr>
                <w:t>Shilanabdulkarim3@gmail.com</w:t>
              </w:r>
            </w:hyperlink>
          </w:p>
        </w:tc>
      </w:tr>
      <w:tr w:rsidR="00A43C26" w14:paraId="7403EC77" w14:textId="77777777" w:rsidTr="00A51CF4">
        <w:trPr>
          <w:trHeight w:val="762"/>
        </w:trPr>
        <w:tc>
          <w:tcPr>
            <w:tcW w:w="680" w:type="pct"/>
            <w:vAlign w:val="center"/>
          </w:tcPr>
          <w:p w14:paraId="37B137EA"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0433E8FE" w:rsidR="00A43C26" w:rsidRPr="00A33CF9" w:rsidRDefault="00A43C26" w:rsidP="00A43C26">
            <w:pPr>
              <w:jc w:val="both"/>
              <w:rPr>
                <w:rFonts w:ascii="Times New Roman" w:hAnsi="Times New Roman" w:cs="Times New Roman"/>
              </w:rPr>
            </w:pPr>
            <w:r>
              <w:rPr>
                <w:rFonts w:ascii="Times New Roman" w:hAnsi="Times New Roman" w:cs="Times New Roman"/>
              </w:rPr>
              <w:t>Three Hours</w:t>
            </w:r>
          </w:p>
        </w:tc>
      </w:tr>
      <w:tr w:rsidR="00A43C26" w14:paraId="13C41407" w14:textId="77777777" w:rsidTr="00A51CF4">
        <w:trPr>
          <w:trHeight w:val="262"/>
        </w:trPr>
        <w:tc>
          <w:tcPr>
            <w:tcW w:w="680" w:type="pct"/>
            <w:vAlign w:val="center"/>
          </w:tcPr>
          <w:p w14:paraId="55939374"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567E0022" w:rsidR="00A43C26" w:rsidRPr="00A33CF9" w:rsidRDefault="00A43C26" w:rsidP="00A43C26">
            <w:pPr>
              <w:jc w:val="both"/>
              <w:rPr>
                <w:rFonts w:ascii="Times New Roman" w:hAnsi="Times New Roman" w:cs="Times New Roman"/>
              </w:rPr>
            </w:pPr>
            <w:r>
              <w:rPr>
                <w:rFonts w:ascii="Times New Roman" w:hAnsi="Times New Roman" w:cs="Times New Roman"/>
              </w:rPr>
              <w:t>Fourteen Hours</w:t>
            </w:r>
          </w:p>
        </w:tc>
      </w:tr>
      <w:tr w:rsidR="00A43C26" w14:paraId="483D19BE" w14:textId="77777777" w:rsidTr="006F33AC">
        <w:trPr>
          <w:trHeight w:val="1952"/>
        </w:trPr>
        <w:tc>
          <w:tcPr>
            <w:tcW w:w="680" w:type="pct"/>
            <w:vAlign w:val="center"/>
          </w:tcPr>
          <w:p w14:paraId="64410AAF" w14:textId="77777777" w:rsidR="00A43C26" w:rsidRPr="00D633F6" w:rsidRDefault="00A43C26">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A43C26" w:rsidRPr="00D633F6" w:rsidRDefault="00A43C26" w:rsidP="00A43C26">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3AD80A78" w:rsidR="00A43C26" w:rsidRPr="00A33CF9" w:rsidRDefault="00A43C26" w:rsidP="00A43C26">
            <w:pPr>
              <w:jc w:val="both"/>
              <w:rPr>
                <w:rFonts w:ascii="Times New Roman" w:hAnsi="Times New Roman" w:cs="Times New Roman"/>
              </w:rPr>
            </w:pPr>
            <w:r>
              <w:rPr>
                <w:rFonts w:ascii="Arial" w:hAnsi="Arial" w:cs="Arial"/>
                <w:color w:val="333333"/>
                <w:sz w:val="23"/>
                <w:szCs w:val="23"/>
                <w:shd w:val="clear" w:color="auto" w:fill="FFFFFF"/>
              </w:rPr>
              <w:t>Mrs. Shilan Abdulrahman is working as an assistant Lecturer in the English Department, Lebanese French University, Erbil, Kurdistan region, Iraq. She has finished her Bachelor degree in Damascus University, she obtained her Master in Bharathiar University, India. She has a teaching and a research experience nearly 10 years. she published many articles in the international journals.</w:t>
            </w:r>
          </w:p>
        </w:tc>
      </w:tr>
      <w:tr w:rsidR="00A43C26" w14:paraId="0EC27B2E" w14:textId="77777777" w:rsidTr="00A51CF4">
        <w:trPr>
          <w:trHeight w:val="249"/>
        </w:trPr>
        <w:tc>
          <w:tcPr>
            <w:tcW w:w="680" w:type="pct"/>
            <w:vAlign w:val="center"/>
          </w:tcPr>
          <w:p w14:paraId="6B1179B1" w14:textId="77777777" w:rsidR="00A43C26" w:rsidRPr="00D633F6" w:rsidRDefault="00A43C26">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A43C26" w:rsidRPr="00D633F6" w:rsidRDefault="00A43C26" w:rsidP="00A43C26">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0D166993" w:rsidR="00A43C26" w:rsidRPr="00E4471D" w:rsidRDefault="00A43C26" w:rsidP="00A43C26">
            <w:pPr>
              <w:jc w:val="both"/>
              <w:rPr>
                <w:rFonts w:ascii="Times New Roman" w:hAnsi="Times New Roman" w:cs="Times New Roman"/>
              </w:rPr>
            </w:pPr>
            <w:r>
              <w:rPr>
                <w:rFonts w:ascii="Times New Roman" w:hAnsi="Times New Roman" w:cs="Times New Roman"/>
              </w:rPr>
              <w:t>Assistant Lecturer</w:t>
            </w:r>
          </w:p>
        </w:tc>
      </w:tr>
      <w:tr w:rsidR="001241A1" w14:paraId="1D7DA93C" w14:textId="77777777" w:rsidTr="00A51CF4">
        <w:trPr>
          <w:trHeight w:val="814"/>
        </w:trPr>
        <w:tc>
          <w:tcPr>
            <w:tcW w:w="680" w:type="pct"/>
            <w:vAlign w:val="center"/>
          </w:tcPr>
          <w:p w14:paraId="55FC3EF2" w14:textId="77777777" w:rsidR="001241A1" w:rsidRPr="00D633F6" w:rsidRDefault="001241A1">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1241A1" w:rsidRPr="00D633F6" w:rsidRDefault="001241A1" w:rsidP="001241A1">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56EC9246" w:rsidR="001241A1" w:rsidRPr="00B352FA" w:rsidRDefault="001241A1">
            <w:pPr>
              <w:pStyle w:val="ListParagraph"/>
              <w:numPr>
                <w:ilvl w:val="0"/>
                <w:numId w:val="6"/>
              </w:numPr>
              <w:rPr>
                <w:rFonts w:ascii="Times New Roman" w:eastAsia="Times New Roman" w:hAnsi="Times New Roman" w:cs="Times New Roman"/>
              </w:rPr>
            </w:pPr>
            <w:r w:rsidRPr="00B35386">
              <w:t>Comprehension, reading, listening</w:t>
            </w:r>
            <w:r>
              <w:t>, writing, speaking</w:t>
            </w:r>
          </w:p>
        </w:tc>
      </w:tr>
      <w:tr w:rsidR="001241A1" w14:paraId="48DD86CD" w14:textId="77777777" w:rsidTr="00A51CF4">
        <w:trPr>
          <w:trHeight w:val="997"/>
        </w:trPr>
        <w:tc>
          <w:tcPr>
            <w:tcW w:w="680" w:type="pct"/>
            <w:vAlign w:val="center"/>
          </w:tcPr>
          <w:p w14:paraId="78D2324B" w14:textId="77777777" w:rsidR="001241A1" w:rsidRPr="00D633F6" w:rsidRDefault="001241A1">
            <w:pPr>
              <w:pStyle w:val="ListParagraph"/>
              <w:numPr>
                <w:ilvl w:val="0"/>
                <w:numId w:val="1"/>
              </w:numPr>
              <w:jc w:val="center"/>
              <w:rPr>
                <w:rFonts w:ascii="Times New Roman" w:hAnsi="Times New Roman" w:cs="Times New Roman"/>
                <w:b/>
              </w:rPr>
            </w:pPr>
          </w:p>
        </w:tc>
        <w:tc>
          <w:tcPr>
            <w:tcW w:w="4320" w:type="pct"/>
            <w:gridSpan w:val="2"/>
            <w:vAlign w:val="center"/>
          </w:tcPr>
          <w:p w14:paraId="4F17EBFE" w14:textId="771EEBB2" w:rsidR="001241A1" w:rsidRPr="00B35386" w:rsidRDefault="001241A1" w:rsidP="001241A1">
            <w:pPr>
              <w:pStyle w:val="ListParagraph"/>
              <w:ind w:left="0"/>
            </w:pPr>
            <w:r w:rsidRPr="00D633F6">
              <w:rPr>
                <w:rFonts w:ascii="Times New Roman" w:hAnsi="Times New Roman" w:cs="Times New Roman"/>
                <w:b/>
              </w:rPr>
              <w:t>Course Overview:</w:t>
            </w:r>
            <w:r w:rsidRPr="00B35386">
              <w:t xml:space="preserve"> This course will identify important strategies to assist students in understanding and remembering what they have read or listened to.  The main focus will be put on developing students’ ability to get the gist of a written or oral passage, and using gained arguments in a follow-up discussion. Fluency and vocabulary will be included with comprehensive skills.</w:t>
            </w:r>
          </w:p>
          <w:p w14:paraId="63C55AF2" w14:textId="77777777" w:rsidR="001241A1" w:rsidRPr="00B35386" w:rsidRDefault="001241A1" w:rsidP="001241A1">
            <w:pPr>
              <w:pStyle w:val="ListParagraph"/>
              <w:ind w:left="0"/>
            </w:pPr>
            <w:r w:rsidRPr="00B35386">
              <w:t>This course will prepare students to read texts at an intermediate level in various genres and types (such as academic texts, fiction, and technical reading and newspaper articles). This course develops reading comprehension skills so that students will be able to: infer meaning from contextual clues, recognize high-frequency affixes, develop pre-reading skills (skimming and scanning text, titles, graphs, illustrations, etc.), predict meaning from pre-reading activities and visual aids, identify and restate stated and implied main ideas and supporting details, recognize basic rhetorical forms (chronological and descriptive writing), develop dictionary skills, and make personal connections with and respond to reading selections.</w:t>
            </w:r>
          </w:p>
          <w:p w14:paraId="253ED06E" w14:textId="77777777" w:rsidR="001241A1" w:rsidRDefault="001241A1" w:rsidP="001241A1">
            <w:r w:rsidRPr="00B35386">
              <w:t>Class time will be used for introduction of skills, for discussion, for guided practice, for answering questions regarding passages read in class, for finding synonyms of words used in a certain context in the passages.</w:t>
            </w:r>
          </w:p>
          <w:p w14:paraId="2C8FC84F" w14:textId="75CECF9E" w:rsidR="001241A1" w:rsidRPr="008375E9" w:rsidRDefault="001241A1" w:rsidP="001241A1">
            <w:pPr>
              <w:jc w:val="both"/>
              <w:rPr>
                <w:rFonts w:ascii="Times New Roman" w:hAnsi="Times New Roman" w:cs="Times New Roman"/>
                <w:b/>
              </w:rPr>
            </w:pPr>
          </w:p>
          <w:p w14:paraId="64526AF1" w14:textId="30EC55E9" w:rsidR="001241A1" w:rsidRPr="00BF760D" w:rsidRDefault="001241A1" w:rsidP="001241A1">
            <w:pPr>
              <w:jc w:val="both"/>
              <w:rPr>
                <w:rFonts w:asciiTheme="minorBidi" w:hAnsiTheme="minorBidi"/>
                <w:color w:val="000000" w:themeColor="text1"/>
                <w:sz w:val="24"/>
                <w:szCs w:val="24"/>
              </w:rPr>
            </w:pPr>
          </w:p>
        </w:tc>
      </w:tr>
    </w:tbl>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265AEBBB" w14:textId="77777777" w:rsidR="001241A1" w:rsidRPr="00B35386" w:rsidRDefault="00F0746C" w:rsidP="001241A1">
            <w:pPr>
              <w:rPr>
                <w:bCs/>
              </w:rPr>
            </w:pPr>
            <w:r w:rsidRPr="00110C64">
              <w:t xml:space="preserve">.    </w:t>
            </w:r>
            <w:r w:rsidRPr="00110C64">
              <w:rPr>
                <w:sz w:val="24"/>
                <w:szCs w:val="24"/>
              </w:rPr>
              <w:t xml:space="preserve"> </w:t>
            </w:r>
            <w:r w:rsidR="001241A1" w:rsidRPr="00B35386">
              <w:rPr>
                <w:bCs/>
              </w:rPr>
              <w:t>The objectives of this course are:</w:t>
            </w:r>
          </w:p>
          <w:p w14:paraId="09121F88" w14:textId="77777777" w:rsidR="001241A1" w:rsidRPr="00B35386" w:rsidRDefault="001241A1">
            <w:pPr>
              <w:pStyle w:val="ListParagraph"/>
              <w:numPr>
                <w:ilvl w:val="0"/>
                <w:numId w:val="9"/>
              </w:numPr>
              <w:rPr>
                <w:bCs/>
              </w:rPr>
            </w:pPr>
            <w:r w:rsidRPr="00B35386">
              <w:rPr>
                <w:bCs/>
              </w:rPr>
              <w:t xml:space="preserve">To provide a comprehensive course for the students </w:t>
            </w:r>
          </w:p>
          <w:p w14:paraId="17505989" w14:textId="77777777" w:rsidR="001241A1" w:rsidRPr="00B35386" w:rsidRDefault="001241A1">
            <w:pPr>
              <w:pStyle w:val="ListParagraph"/>
              <w:numPr>
                <w:ilvl w:val="0"/>
                <w:numId w:val="9"/>
              </w:numPr>
              <w:rPr>
                <w:bCs/>
              </w:rPr>
            </w:pPr>
            <w:r w:rsidRPr="00B35386">
              <w:rPr>
                <w:bCs/>
              </w:rPr>
              <w:t>To continue the students’ training in the four skills: speaking, reading, listening and writing.</w:t>
            </w:r>
          </w:p>
          <w:p w14:paraId="5E86E7D8" w14:textId="04F37FD2" w:rsidR="00E4471D" w:rsidRPr="001241A1" w:rsidRDefault="001241A1">
            <w:pPr>
              <w:pStyle w:val="ListParagraph"/>
              <w:numPr>
                <w:ilvl w:val="0"/>
                <w:numId w:val="9"/>
              </w:numPr>
              <w:rPr>
                <w:bCs/>
              </w:rPr>
            </w:pPr>
            <w:r w:rsidRPr="00B35386">
              <w:rPr>
                <w:bCs/>
              </w:rPr>
              <w:t>To make the students able to use the language</w:t>
            </w: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1ABF6A70"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p>
          <w:p w14:paraId="3C62F9F8" w14:textId="77777777" w:rsidR="001241A1" w:rsidRDefault="001241A1" w:rsidP="00A51CF4">
            <w:pPr>
              <w:jc w:val="both"/>
              <w:rPr>
                <w:rFonts w:ascii="Times New Roman" w:hAnsi="Times New Roman" w:cs="Times New Roman"/>
                <w:b/>
              </w:rPr>
            </w:pPr>
          </w:p>
          <w:p w14:paraId="4E610677" w14:textId="74CA25AB" w:rsidR="00A51CF4" w:rsidRPr="00F0746C" w:rsidRDefault="001241A1" w:rsidP="00F0746C">
            <w:pPr>
              <w:jc w:val="both"/>
              <w:rPr>
                <w:rFonts w:ascii="Times New Roman" w:hAnsi="Times New Roman" w:cs="Times New Roman"/>
                <w:bCs/>
              </w:rPr>
            </w:pPr>
            <w:r w:rsidRPr="00B35386">
              <w:rPr>
                <w:sz w:val="24"/>
                <w:szCs w:val="24"/>
              </w:rPr>
              <w:t xml:space="preserve">The students should attend the class at least 90% of the total. They should come at the time of the lecture, not more the 15 minutes late. They must be active in the class </w:t>
            </w:r>
            <w:r w:rsidRPr="00B35386">
              <w:t>In addition to readings from the textbook – along with possible other assigned readings – and attendance at lectures, course work will consist of weekly problem sets, a take-home midterm around the middle of the semester Assignments must be submitted at the exact time. Otherwise, the marks will be reduced</w:t>
            </w: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4D936F9D"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2C2DB287" w14:textId="7026AC5F" w:rsidR="00224FAD" w:rsidRDefault="00224FAD" w:rsidP="00361196">
            <w:pPr>
              <w:jc w:val="both"/>
              <w:rPr>
                <w:rFonts w:ascii="Times New Roman" w:hAnsi="Times New Roman" w:cs="Times New Roman"/>
                <w:b/>
              </w:rPr>
            </w:pPr>
            <w:r>
              <w:t>The method adopted is by lectures and interaction: presentations on the part of the students will be a basic part of the class work; tutorials will be also an essential component of study. Students are going to be asked to prepare a file of assignments and homework, prepare character descriptions, reports about parts of literary texts and find themes in the literary texts</w:t>
            </w:r>
          </w:p>
          <w:p w14:paraId="6343EE89" w14:textId="1CBE5E3E" w:rsidR="00B91B20" w:rsidRPr="00A10FC0" w:rsidRDefault="00B91B20">
            <w:pPr>
              <w:pStyle w:val="ListParagraph"/>
              <w:numPr>
                <w:ilvl w:val="0"/>
                <w:numId w:val="2"/>
              </w:numPr>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pPr>
              <w:pStyle w:val="ListParagraph"/>
              <w:numPr>
                <w:ilvl w:val="0"/>
                <w:numId w:val="4"/>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pPr>
              <w:pStyle w:val="ListParagraph"/>
              <w:numPr>
                <w:ilvl w:val="0"/>
                <w:numId w:val="3"/>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0AD5E05A" w:rsidR="003E7301" w:rsidRDefault="00B91B20" w:rsidP="00F0746C">
            <w:pPr>
              <w:jc w:val="both"/>
              <w:rPr>
                <w:rFonts w:ascii="Times New Roman" w:hAnsi="Times New Roman" w:cs="Times New Roman"/>
                <w:b/>
              </w:rPr>
            </w:pPr>
            <w:r w:rsidRPr="00A562EA">
              <w:rPr>
                <w:rFonts w:ascii="Times New Roman" w:hAnsi="Times New Roman" w:cs="Times New Roman"/>
                <w:b/>
              </w:rPr>
              <w:t>Students Learning Outcome:</w:t>
            </w:r>
          </w:p>
          <w:p w14:paraId="4A0C9245" w14:textId="77777777" w:rsidR="00F0746C" w:rsidRPr="00F0746C" w:rsidRDefault="00F0746C" w:rsidP="00F0746C">
            <w:pPr>
              <w:jc w:val="both"/>
              <w:rPr>
                <w:rFonts w:ascii="Times New Roman" w:hAnsi="Times New Roman" w:cs="Times New Roman"/>
                <w:b/>
              </w:rPr>
            </w:pPr>
          </w:p>
          <w:p w14:paraId="4E11CE1B" w14:textId="77777777" w:rsidR="007B2105" w:rsidRPr="00B35386" w:rsidRDefault="007B2105">
            <w:pPr>
              <w:pStyle w:val="ListParagraph"/>
              <w:numPr>
                <w:ilvl w:val="0"/>
                <w:numId w:val="10"/>
              </w:numPr>
            </w:pPr>
            <w:r w:rsidRPr="00B35386">
              <w:t>Read or listen to a short passage</w:t>
            </w:r>
          </w:p>
          <w:p w14:paraId="1C1CBF3F" w14:textId="77777777" w:rsidR="007B2105" w:rsidRPr="00B35386" w:rsidRDefault="007B2105">
            <w:pPr>
              <w:pStyle w:val="ListParagraph"/>
              <w:numPr>
                <w:ilvl w:val="0"/>
                <w:numId w:val="10"/>
              </w:numPr>
            </w:pPr>
            <w:r w:rsidRPr="00B35386">
              <w:t>Understand different passages</w:t>
            </w:r>
          </w:p>
          <w:p w14:paraId="15E19AC6" w14:textId="77777777" w:rsidR="007B2105" w:rsidRPr="00B35386" w:rsidRDefault="007B2105">
            <w:pPr>
              <w:pStyle w:val="ListParagraph"/>
              <w:numPr>
                <w:ilvl w:val="0"/>
                <w:numId w:val="10"/>
              </w:numPr>
            </w:pPr>
            <w:r w:rsidRPr="00B35386">
              <w:t>Ask and answer questions about passages</w:t>
            </w:r>
          </w:p>
          <w:p w14:paraId="0AFB4AF7" w14:textId="77777777" w:rsidR="007B2105" w:rsidRPr="00B35386" w:rsidRDefault="007B2105">
            <w:pPr>
              <w:pStyle w:val="ListParagraph"/>
              <w:numPr>
                <w:ilvl w:val="0"/>
                <w:numId w:val="10"/>
              </w:numPr>
            </w:pPr>
            <w:r w:rsidRPr="00B35386">
              <w:t xml:space="preserve">Able to connect ideas </w:t>
            </w:r>
          </w:p>
          <w:p w14:paraId="65779F93" w14:textId="77777777" w:rsidR="007B2105" w:rsidRPr="00B35386" w:rsidRDefault="007B2105">
            <w:pPr>
              <w:pStyle w:val="ListParagraph"/>
              <w:numPr>
                <w:ilvl w:val="0"/>
                <w:numId w:val="10"/>
              </w:numPr>
            </w:pPr>
            <w:r w:rsidRPr="00B35386">
              <w:t>Write sentences of different types</w:t>
            </w:r>
          </w:p>
          <w:p w14:paraId="4221A369" w14:textId="0F6D7AF6" w:rsidR="003376A9" w:rsidRPr="007B2105" w:rsidRDefault="007B2105">
            <w:pPr>
              <w:pStyle w:val="ListParagraph"/>
              <w:numPr>
                <w:ilvl w:val="0"/>
                <w:numId w:val="10"/>
              </w:numPr>
              <w:jc w:val="both"/>
              <w:rPr>
                <w:rFonts w:cstheme="minorHAnsi"/>
              </w:rPr>
            </w:pPr>
            <w:r w:rsidRPr="00B35386">
              <w:t>Write short summaries of passages</w:t>
            </w:r>
            <w:r w:rsidR="00F0746C" w:rsidRPr="007B2105">
              <w:rPr>
                <w:i/>
                <w:iCs/>
              </w:rPr>
              <w:t>.</w:t>
            </w:r>
            <w:r w:rsidR="00F0746C" w:rsidRPr="00110C64">
              <w:t xml:space="preserve">  </w:t>
            </w: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7CAD77C0" w14:textId="749BC3DB" w:rsidR="009C2A88" w:rsidRDefault="00B91B20" w:rsidP="00D54187">
            <w:pPr>
              <w:jc w:val="both"/>
              <w:rPr>
                <w:rFonts w:ascii="Times New Roman" w:hAnsi="Times New Roman" w:cs="Times New Roman"/>
                <w:b/>
              </w:rPr>
            </w:pPr>
            <w:r w:rsidRPr="004147C8">
              <w:rPr>
                <w:rFonts w:ascii="Times New Roman" w:hAnsi="Times New Roman" w:cs="Times New Roman"/>
                <w:b/>
              </w:rPr>
              <w:t>Course Reading List and References</w:t>
            </w:r>
            <w:r w:rsidR="007B2105">
              <w:rPr>
                <w:rFonts w:ascii="Times New Roman" w:hAnsi="Times New Roman" w:cs="Times New Roman"/>
                <w:b/>
              </w:rPr>
              <w:t>:</w:t>
            </w:r>
          </w:p>
          <w:p w14:paraId="16B5A817" w14:textId="77777777" w:rsidR="007B2105" w:rsidRDefault="007B2105" w:rsidP="00D54187">
            <w:pPr>
              <w:jc w:val="both"/>
              <w:rPr>
                <w:rFonts w:ascii="Times New Roman" w:hAnsi="Times New Roman" w:cs="Times New Roman"/>
              </w:rPr>
            </w:pPr>
          </w:p>
          <w:p w14:paraId="25D80B5F" w14:textId="77777777" w:rsidR="007B2105" w:rsidRDefault="007B2105" w:rsidP="007B2105">
            <w:pPr>
              <w:rPr>
                <w:sz w:val="24"/>
                <w:szCs w:val="24"/>
              </w:rPr>
            </w:pPr>
            <w:r w:rsidRPr="00B35386">
              <w:rPr>
                <w:sz w:val="24"/>
                <w:szCs w:val="24"/>
              </w:rPr>
              <w:t xml:space="preserve">Alexander, L. G. (1967): </w:t>
            </w:r>
            <w:r w:rsidRPr="00B35386">
              <w:rPr>
                <w:b/>
                <w:bCs/>
                <w:i/>
                <w:sz w:val="24"/>
                <w:szCs w:val="24"/>
              </w:rPr>
              <w:t>Developing Skills</w:t>
            </w:r>
            <w:r w:rsidRPr="00B35386">
              <w:rPr>
                <w:sz w:val="24"/>
                <w:szCs w:val="24"/>
              </w:rPr>
              <w:t>, London: Longman Group Limited.</w:t>
            </w:r>
          </w:p>
          <w:p w14:paraId="28A33E8D" w14:textId="50558A75" w:rsidR="007B2105" w:rsidRPr="00D54187" w:rsidRDefault="007B2105" w:rsidP="00D54187">
            <w:pPr>
              <w:jc w:val="both"/>
              <w:rPr>
                <w:rFonts w:ascii="Times New Roman" w:hAnsi="Times New Roman" w:cs="Times New Roman"/>
                <w:b/>
              </w:rPr>
            </w:pP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5776CC0C" w14:textId="77777777" w:rsidR="00804D7D" w:rsidRDefault="00804D7D" w:rsidP="00F67A48">
            <w:pPr>
              <w:rPr>
                <w:rFonts w:ascii="Times New Roman" w:hAnsi="Times New Roman" w:cs="Times New Roman"/>
                <w:b/>
              </w:rPr>
            </w:pPr>
            <w:r w:rsidRPr="00F67A48">
              <w:rPr>
                <w:rFonts w:ascii="Times New Roman" w:hAnsi="Times New Roman" w:cs="Times New Roman"/>
                <w:b/>
              </w:rPr>
              <w:t>Course Content</w:t>
            </w:r>
          </w:p>
          <w:p w14:paraId="74C74221" w14:textId="77777777" w:rsidR="00F0746C" w:rsidRPr="000D07F4" w:rsidRDefault="00F0746C">
            <w:pPr>
              <w:pStyle w:val="ListParagraph"/>
              <w:numPr>
                <w:ilvl w:val="0"/>
                <w:numId w:val="8"/>
              </w:numPr>
              <w:jc w:val="both"/>
              <w:rPr>
                <w:sz w:val="24"/>
                <w:szCs w:val="24"/>
              </w:rPr>
            </w:pPr>
            <w:r w:rsidRPr="00110C64">
              <w:rPr>
                <w:sz w:val="24"/>
                <w:szCs w:val="24"/>
              </w:rPr>
              <w:t xml:space="preserve">During this study course, students will be introduced to </w:t>
            </w:r>
            <w:r>
              <w:rPr>
                <w:sz w:val="24"/>
                <w:szCs w:val="24"/>
              </w:rPr>
              <w:t>different</w:t>
            </w:r>
            <w:r w:rsidRPr="00110C64">
              <w:rPr>
                <w:sz w:val="24"/>
                <w:szCs w:val="24"/>
              </w:rPr>
              <w:t xml:space="preserve"> types of novels </w:t>
            </w:r>
            <w:r>
              <w:rPr>
                <w:sz w:val="24"/>
                <w:szCs w:val="24"/>
              </w:rPr>
              <w:t>and their features and backgrounds</w:t>
            </w:r>
            <w:r w:rsidRPr="00110C64">
              <w:rPr>
                <w:sz w:val="24"/>
                <w:szCs w:val="24"/>
              </w:rPr>
              <w:t xml:space="preserve">.  Once </w:t>
            </w:r>
            <w:r>
              <w:rPr>
                <w:sz w:val="24"/>
                <w:szCs w:val="24"/>
              </w:rPr>
              <w:t xml:space="preserve">the </w:t>
            </w:r>
            <w:r w:rsidRPr="00110C64">
              <w:rPr>
                <w:sz w:val="24"/>
                <w:szCs w:val="24"/>
              </w:rPr>
              <w:t xml:space="preserve">background </w:t>
            </w:r>
            <w:r>
              <w:rPr>
                <w:sz w:val="24"/>
                <w:szCs w:val="24"/>
              </w:rPr>
              <w:t xml:space="preserve">information </w:t>
            </w:r>
            <w:r w:rsidRPr="00110C64">
              <w:rPr>
                <w:sz w:val="24"/>
                <w:szCs w:val="24"/>
              </w:rPr>
              <w:t xml:space="preserve">has been explained to them, they will be learned how to read the textbook itself and how they can analyze it very accurately. </w:t>
            </w:r>
            <w:r w:rsidRPr="00110C64">
              <w:t xml:space="preserve">All of the elements of novel should be known and recognized by the students such as plot and narration, etc. …   Contextual background should be studied by them.  That is to say, any things that are related to religion, social life, norms, political and the like must be very clear for them.  All chapters of the textbook must be read by the students during the time required.  </w:t>
            </w:r>
          </w:p>
          <w:p w14:paraId="64454E66" w14:textId="6373404E" w:rsidR="00D54187" w:rsidRPr="00F67A48" w:rsidRDefault="00D54187" w:rsidP="00F0746C">
            <w:pPr>
              <w:ind w:firstLine="488"/>
              <w:jc w:val="both"/>
              <w:rPr>
                <w:rFonts w:ascii="Times New Roman" w:hAnsi="Times New Roman" w:cs="Times New Roman"/>
                <w:b/>
              </w:rPr>
            </w:pPr>
          </w:p>
        </w:tc>
      </w:tr>
    </w:tbl>
    <w:p w14:paraId="323D14F2" w14:textId="65660672" w:rsidR="00024F89" w:rsidRPr="00463793" w:rsidRDefault="00C702F8" w:rsidP="00463793">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lastRenderedPageBreak/>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F0746C" w14:paraId="2C89150D" w14:textId="77777777" w:rsidTr="00C702F8">
        <w:trPr>
          <w:trHeight w:val="585"/>
        </w:trPr>
        <w:tc>
          <w:tcPr>
            <w:tcW w:w="1416" w:type="dxa"/>
            <w:vAlign w:val="center"/>
          </w:tcPr>
          <w:p w14:paraId="6E14939D"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4F6DD426" w14:textId="77777777"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p w14:paraId="2D530015" w14:textId="08AC2756" w:rsidR="008375E9" w:rsidRDefault="008375E9" w:rsidP="008375E9">
            <w:pPr>
              <w:tabs>
                <w:tab w:val="left" w:pos="921"/>
              </w:tabs>
              <w:rPr>
                <w:rFonts w:ascii="Times New Roman" w:hAnsi="Times New Roman" w:cs="Times New Roman"/>
              </w:rPr>
            </w:pPr>
          </w:p>
        </w:tc>
        <w:tc>
          <w:tcPr>
            <w:tcW w:w="6568" w:type="dxa"/>
            <w:vAlign w:val="center"/>
          </w:tcPr>
          <w:p w14:paraId="2337B8CE" w14:textId="30DDAAA8" w:rsidR="00F0746C" w:rsidRDefault="007E3AD3" w:rsidP="007E3AD3">
            <w:pPr>
              <w:tabs>
                <w:tab w:val="left" w:pos="921"/>
              </w:tabs>
              <w:ind w:left="720"/>
              <w:rPr>
                <w:rFonts w:cstheme="minorHAnsi"/>
                <w:bCs/>
              </w:rPr>
            </w:pPr>
            <w:r>
              <w:rPr>
                <w:rFonts w:cstheme="minorHAnsi"/>
                <w:bCs/>
              </w:rPr>
              <w:t>-The course and the course requirements</w:t>
            </w:r>
          </w:p>
          <w:p w14:paraId="6436FCB2" w14:textId="42E8ABCC" w:rsidR="007E3AD3" w:rsidRDefault="007E3AD3" w:rsidP="007E3AD3">
            <w:pPr>
              <w:tabs>
                <w:tab w:val="left" w:pos="921"/>
              </w:tabs>
              <w:ind w:left="720"/>
              <w:rPr>
                <w:rFonts w:ascii="Times New Roman" w:hAnsi="Times New Roman" w:cs="Times New Roman"/>
              </w:rPr>
            </w:pPr>
            <w:r>
              <w:rPr>
                <w:rFonts w:cstheme="minorHAnsi"/>
                <w:bCs/>
              </w:rPr>
              <w:t>-Introduction to Comprehension</w:t>
            </w:r>
          </w:p>
        </w:tc>
      </w:tr>
      <w:tr w:rsidR="00F0746C" w14:paraId="342174FE" w14:textId="77777777" w:rsidTr="00C702F8">
        <w:trPr>
          <w:trHeight w:val="585"/>
        </w:trPr>
        <w:tc>
          <w:tcPr>
            <w:tcW w:w="1416" w:type="dxa"/>
            <w:vAlign w:val="center"/>
          </w:tcPr>
          <w:p w14:paraId="21F96C24"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7E515AC7"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vAlign w:val="center"/>
          </w:tcPr>
          <w:p w14:paraId="07C50704" w14:textId="4370A1B4"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18CC328" w14:textId="22142575" w:rsidR="00F0746C" w:rsidRDefault="007E3AD3" w:rsidP="007E3AD3">
            <w:pPr>
              <w:tabs>
                <w:tab w:val="left" w:pos="921"/>
              </w:tabs>
              <w:ind w:left="720"/>
              <w:rPr>
                <w:sz w:val="20"/>
                <w:szCs w:val="20"/>
                <w:lang w:val="fr-FR"/>
              </w:rPr>
            </w:pPr>
            <w:r>
              <w:rPr>
                <w:rFonts w:cstheme="minorHAnsi"/>
                <w:b/>
                <w:bCs/>
              </w:rPr>
              <w:t>-</w:t>
            </w:r>
            <w:r w:rsidRPr="0043336A">
              <w:rPr>
                <w:rFonts w:cstheme="minorHAnsi"/>
                <w:b/>
                <w:bCs/>
              </w:rPr>
              <w:t>Reading for Information: Questions &amp; Answers</w:t>
            </w:r>
            <w:r>
              <w:rPr>
                <w:sz w:val="20"/>
                <w:szCs w:val="20"/>
                <w:lang w:val="fr-FR"/>
              </w:rPr>
              <w:t xml:space="preserve">  </w:t>
            </w:r>
          </w:p>
          <w:p w14:paraId="2CAAEBB6" w14:textId="79EDBFA2" w:rsidR="007E3AD3" w:rsidRDefault="007E3AD3" w:rsidP="007E3AD3">
            <w:pPr>
              <w:tabs>
                <w:tab w:val="left" w:pos="921"/>
              </w:tabs>
              <w:ind w:left="720"/>
              <w:rPr>
                <w:rFonts w:ascii="Times New Roman" w:hAnsi="Times New Roman" w:cs="Times New Roman"/>
              </w:rPr>
            </w:pPr>
            <w:r>
              <w:rPr>
                <w:rFonts w:cstheme="minorHAnsi"/>
                <w:bCs/>
              </w:rPr>
              <w:t>-</w:t>
            </w:r>
            <w:r w:rsidRPr="0043336A">
              <w:rPr>
                <w:rFonts w:cstheme="minorHAnsi"/>
                <w:bCs/>
              </w:rPr>
              <w:t>A</w:t>
            </w:r>
            <w:r>
              <w:rPr>
                <w:rFonts w:cstheme="minorHAnsi"/>
                <w:bCs/>
              </w:rPr>
              <w:t>t School</w:t>
            </w:r>
          </w:p>
        </w:tc>
      </w:tr>
      <w:tr w:rsidR="00F0746C" w14:paraId="1F721FA3" w14:textId="77777777" w:rsidTr="00C702F8">
        <w:trPr>
          <w:trHeight w:val="585"/>
        </w:trPr>
        <w:tc>
          <w:tcPr>
            <w:tcW w:w="1416" w:type="dxa"/>
            <w:vAlign w:val="center"/>
          </w:tcPr>
          <w:p w14:paraId="0291FFE1"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35ECE7C0"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Week3</w:t>
            </w:r>
          </w:p>
        </w:tc>
        <w:tc>
          <w:tcPr>
            <w:tcW w:w="848" w:type="dxa"/>
            <w:vAlign w:val="center"/>
          </w:tcPr>
          <w:p w14:paraId="6F4D736B" w14:textId="52F83F72"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1AC4686A" w14:textId="0EE5D474" w:rsidR="007E3AD3" w:rsidRDefault="007E3AD3" w:rsidP="007E3AD3">
            <w:pPr>
              <w:rPr>
                <w:rFonts w:cstheme="minorHAnsi"/>
              </w:rPr>
            </w:pPr>
            <w:r>
              <w:rPr>
                <w:rFonts w:cstheme="minorHAnsi"/>
              </w:rPr>
              <w:t xml:space="preserve">               - </w:t>
            </w:r>
            <w:r w:rsidRPr="00DF58F3">
              <w:rPr>
                <w:rFonts w:cstheme="minorHAnsi"/>
              </w:rPr>
              <w:t>My Family at Home</w:t>
            </w:r>
          </w:p>
          <w:p w14:paraId="7BE66C5E" w14:textId="77777777" w:rsidR="007E3AD3" w:rsidRDefault="007E3AD3" w:rsidP="007E3AD3">
            <w:r>
              <w:rPr>
                <w:rFonts w:cstheme="minorHAnsi"/>
                <w:bCs/>
              </w:rPr>
              <w:t xml:space="preserve">               - </w:t>
            </w:r>
            <w:r w:rsidRPr="00DF58F3">
              <w:rPr>
                <w:rFonts w:cstheme="minorHAnsi"/>
                <w:bCs/>
              </w:rPr>
              <w:t>Odd One Out - Adverbs</w:t>
            </w:r>
          </w:p>
          <w:p w14:paraId="0951BAA6" w14:textId="2D61C4B7" w:rsidR="00F0746C" w:rsidRPr="007E3AD3" w:rsidRDefault="00F0746C" w:rsidP="007E3AD3">
            <w:pPr>
              <w:spacing w:after="160" w:line="259" w:lineRule="auto"/>
              <w:rPr>
                <w:rFonts w:cstheme="minorHAnsi"/>
              </w:rPr>
            </w:pPr>
          </w:p>
        </w:tc>
      </w:tr>
      <w:tr w:rsidR="00F0746C" w14:paraId="013CCABA" w14:textId="77777777" w:rsidTr="00217F55">
        <w:trPr>
          <w:trHeight w:val="584"/>
        </w:trPr>
        <w:tc>
          <w:tcPr>
            <w:tcW w:w="1416" w:type="dxa"/>
            <w:vAlign w:val="center"/>
          </w:tcPr>
          <w:p w14:paraId="783485EE"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3B6BCB6B"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Week4</w:t>
            </w:r>
          </w:p>
        </w:tc>
        <w:tc>
          <w:tcPr>
            <w:tcW w:w="848" w:type="dxa"/>
            <w:vAlign w:val="center"/>
          </w:tcPr>
          <w:p w14:paraId="165287F5" w14:textId="18A6D614"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7BB83444" w14:textId="77777777" w:rsidR="007E3AD3" w:rsidRDefault="00F0746C" w:rsidP="007E3AD3">
            <w:pPr>
              <w:ind w:left="720"/>
              <w:rPr>
                <w:rFonts w:cstheme="minorHAnsi"/>
              </w:rPr>
            </w:pPr>
            <w:r>
              <w:rPr>
                <w:sz w:val="20"/>
                <w:szCs w:val="20"/>
                <w:lang w:val="fr-FR"/>
              </w:rPr>
              <w:t xml:space="preserve"> </w:t>
            </w:r>
            <w:r w:rsidR="007E3AD3">
              <w:t>-</w:t>
            </w:r>
            <w:r w:rsidR="007E3AD3" w:rsidRPr="00DF58F3">
              <w:rPr>
                <w:rFonts w:cstheme="minorHAnsi"/>
              </w:rPr>
              <w:t xml:space="preserve"> Body-parts</w:t>
            </w:r>
          </w:p>
          <w:p w14:paraId="64BA0F82" w14:textId="77777777" w:rsidR="007E3AD3" w:rsidRPr="0043336A" w:rsidRDefault="007E3AD3" w:rsidP="007E3AD3">
            <w:pPr>
              <w:ind w:left="720"/>
              <w:rPr>
                <w:rFonts w:cstheme="minorHAnsi"/>
                <w:bCs/>
              </w:rPr>
            </w:pPr>
            <w:r>
              <w:rPr>
                <w:rFonts w:cstheme="minorHAnsi"/>
                <w:bCs/>
              </w:rPr>
              <w:t xml:space="preserve">- </w:t>
            </w:r>
            <w:r w:rsidRPr="00DF58F3">
              <w:rPr>
                <w:rFonts w:cstheme="minorHAnsi"/>
                <w:bCs/>
              </w:rPr>
              <w:t xml:space="preserve">Odd Word Out - Then Add One More </w:t>
            </w:r>
          </w:p>
          <w:p w14:paraId="77368297" w14:textId="50F1E357" w:rsidR="00F0746C" w:rsidRPr="0064522A" w:rsidRDefault="00F0746C" w:rsidP="00F0746C">
            <w:pPr>
              <w:tabs>
                <w:tab w:val="left" w:pos="921"/>
              </w:tabs>
              <w:rPr>
                <w:rFonts w:ascii="Times New Roman" w:hAnsi="Times New Roman" w:cs="Times New Roman"/>
              </w:rPr>
            </w:pP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9231" w:type="dxa"/>
        <w:tblLook w:val="04A0" w:firstRow="1" w:lastRow="0" w:firstColumn="1" w:lastColumn="0" w:noHBand="0" w:noVBand="1"/>
      </w:tblPr>
      <w:tblGrid>
        <w:gridCol w:w="1423"/>
        <w:gridCol w:w="1555"/>
        <w:gridCol w:w="853"/>
        <w:gridCol w:w="6599"/>
        <w:gridCol w:w="8801"/>
      </w:tblGrid>
      <w:tr w:rsidR="00F0746C" w14:paraId="7C1133BF" w14:textId="77777777" w:rsidTr="001E566C">
        <w:trPr>
          <w:gridAfter w:val="1"/>
          <w:wAfter w:w="8801" w:type="dxa"/>
          <w:trHeight w:val="632"/>
        </w:trPr>
        <w:tc>
          <w:tcPr>
            <w:tcW w:w="1423" w:type="dxa"/>
            <w:vAlign w:val="center"/>
          </w:tcPr>
          <w:p w14:paraId="48286415" w14:textId="77777777" w:rsidR="00F0746C" w:rsidRDefault="00F0746C" w:rsidP="00F0746C">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6FB674A8" w:rsidR="00F0746C" w:rsidRDefault="00F0746C" w:rsidP="00F0746C">
            <w:pPr>
              <w:tabs>
                <w:tab w:val="left" w:pos="921"/>
              </w:tabs>
              <w:spacing w:before="240"/>
              <w:jc w:val="center"/>
              <w:rPr>
                <w:rFonts w:ascii="Times New Roman" w:hAnsi="Times New Roman" w:cs="Times New Roman"/>
              </w:rPr>
            </w:pPr>
            <w:r>
              <w:rPr>
                <w:rFonts w:ascii="Times New Roman" w:hAnsi="Times New Roman" w:cs="Times New Roman"/>
              </w:rPr>
              <w:t>Week5</w:t>
            </w:r>
          </w:p>
        </w:tc>
        <w:tc>
          <w:tcPr>
            <w:tcW w:w="853" w:type="dxa"/>
            <w:vAlign w:val="center"/>
          </w:tcPr>
          <w:p w14:paraId="658821D5" w14:textId="536F72B0" w:rsidR="00F0746C" w:rsidRDefault="008375E9" w:rsidP="00F074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5CAD15C" w14:textId="695B513B" w:rsidR="007E3AD3" w:rsidRDefault="007E3AD3" w:rsidP="007E3AD3">
            <w:pPr>
              <w:ind w:left="720"/>
              <w:rPr>
                <w:rFonts w:cstheme="minorHAnsi"/>
              </w:rPr>
            </w:pPr>
            <w:r>
              <w:rPr>
                <w:rFonts w:cstheme="minorHAnsi"/>
              </w:rPr>
              <w:t>- G</w:t>
            </w:r>
            <w:r w:rsidRPr="00DF58F3">
              <w:rPr>
                <w:rFonts w:cstheme="minorHAnsi"/>
              </w:rPr>
              <w:t>oing-to-work</w:t>
            </w:r>
          </w:p>
          <w:p w14:paraId="3286E523" w14:textId="1454CC60" w:rsidR="00F0746C" w:rsidRPr="00463793" w:rsidRDefault="007E3AD3" w:rsidP="00463793">
            <w:pPr>
              <w:pStyle w:val="NormalWeb"/>
              <w:ind w:left="720"/>
              <w:rPr>
                <w:rFonts w:asciiTheme="minorHAnsi" w:hAnsiTheme="minorHAnsi" w:cstheme="minorHAnsi"/>
                <w:bCs/>
                <w:sz w:val="22"/>
                <w:szCs w:val="22"/>
              </w:rPr>
            </w:pPr>
            <w:r>
              <w:rPr>
                <w:rFonts w:asciiTheme="minorHAnsi" w:hAnsiTheme="minorHAnsi" w:cstheme="minorHAnsi"/>
                <w:bCs/>
                <w:sz w:val="22"/>
                <w:szCs w:val="22"/>
              </w:rPr>
              <w:t xml:space="preserve">- </w:t>
            </w:r>
            <w:r w:rsidRPr="00DF58F3">
              <w:rPr>
                <w:rFonts w:asciiTheme="minorHAnsi" w:hAnsiTheme="minorHAnsi" w:cstheme="minorHAnsi"/>
                <w:bCs/>
                <w:sz w:val="22"/>
                <w:szCs w:val="22"/>
              </w:rPr>
              <w:t>Cross-Out-the-Odd-Word</w:t>
            </w:r>
          </w:p>
        </w:tc>
      </w:tr>
      <w:tr w:rsidR="001E566C" w14:paraId="2EF397E5" w14:textId="77777777" w:rsidTr="001E566C">
        <w:trPr>
          <w:gridAfter w:val="1"/>
          <w:wAfter w:w="8801" w:type="dxa"/>
          <w:trHeight w:val="632"/>
        </w:trPr>
        <w:tc>
          <w:tcPr>
            <w:tcW w:w="1423" w:type="dxa"/>
            <w:vAlign w:val="center"/>
          </w:tcPr>
          <w:p w14:paraId="3AFB23E4"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17D7E483" w:rsidR="001E566C" w:rsidRDefault="001E566C" w:rsidP="001E566C">
            <w:pPr>
              <w:tabs>
                <w:tab w:val="left" w:pos="921"/>
              </w:tabs>
              <w:spacing w:before="240"/>
              <w:jc w:val="center"/>
              <w:rPr>
                <w:rFonts w:ascii="Times New Roman" w:hAnsi="Times New Roman" w:cs="Times New Roman"/>
              </w:rPr>
            </w:pPr>
            <w:r>
              <w:rPr>
                <w:rFonts w:ascii="Times New Roman" w:hAnsi="Times New Roman" w:cs="Times New Roman"/>
              </w:rPr>
              <w:t>Week6</w:t>
            </w:r>
          </w:p>
        </w:tc>
        <w:tc>
          <w:tcPr>
            <w:tcW w:w="853" w:type="dxa"/>
            <w:vAlign w:val="center"/>
          </w:tcPr>
          <w:p w14:paraId="4C48503D" w14:textId="758FB754"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5DF45117" w14:textId="6225CB46" w:rsidR="001E566C" w:rsidRDefault="001E566C" w:rsidP="001E566C">
            <w:pPr>
              <w:ind w:left="720"/>
              <w:rPr>
                <w:rFonts w:cstheme="minorHAnsi"/>
              </w:rPr>
            </w:pPr>
            <w:r>
              <w:t xml:space="preserve">- </w:t>
            </w:r>
            <w:r>
              <w:rPr>
                <w:rFonts w:cstheme="minorHAnsi"/>
              </w:rPr>
              <w:t>G</w:t>
            </w:r>
            <w:r w:rsidRPr="00DF58F3">
              <w:rPr>
                <w:rFonts w:cstheme="minorHAnsi"/>
              </w:rPr>
              <w:t>oing-to-restaurant</w:t>
            </w:r>
          </w:p>
          <w:p w14:paraId="0D3B1725" w14:textId="1C862AD4" w:rsidR="001E566C" w:rsidRPr="00F0746C" w:rsidRDefault="001E566C" w:rsidP="001E566C">
            <w:pPr>
              <w:widowControl w:val="0"/>
              <w:rPr>
                <w:rFonts w:ascii="Times New Roman" w:hAnsi="Times New Roman" w:cs="Times New Roman"/>
              </w:rPr>
            </w:pPr>
            <w:r>
              <w:rPr>
                <w:rFonts w:cstheme="minorHAnsi"/>
              </w:rPr>
              <w:t xml:space="preserve">              - </w:t>
            </w:r>
            <w:r w:rsidRPr="00DF58F3">
              <w:rPr>
                <w:rFonts w:cstheme="minorHAnsi"/>
              </w:rPr>
              <w:t>Odd Word Out - Then Add One More</w:t>
            </w:r>
          </w:p>
        </w:tc>
      </w:tr>
      <w:tr w:rsidR="001E566C" w14:paraId="5FDAF916" w14:textId="77777777" w:rsidTr="001E566C">
        <w:trPr>
          <w:gridAfter w:val="1"/>
          <w:wAfter w:w="8801" w:type="dxa"/>
          <w:trHeight w:val="632"/>
        </w:trPr>
        <w:tc>
          <w:tcPr>
            <w:tcW w:w="1423" w:type="dxa"/>
            <w:vAlign w:val="center"/>
          </w:tcPr>
          <w:p w14:paraId="52170189"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79B5692E" w:rsidR="001E566C" w:rsidRDefault="001E566C" w:rsidP="001E566C">
            <w:pPr>
              <w:tabs>
                <w:tab w:val="left" w:pos="921"/>
              </w:tabs>
              <w:spacing w:before="240"/>
              <w:jc w:val="center"/>
              <w:rPr>
                <w:rFonts w:ascii="Times New Roman" w:hAnsi="Times New Roman" w:cs="Times New Roman"/>
              </w:rPr>
            </w:pPr>
            <w:r>
              <w:rPr>
                <w:rFonts w:ascii="Times New Roman" w:hAnsi="Times New Roman" w:cs="Times New Roman"/>
              </w:rPr>
              <w:t>Week7</w:t>
            </w:r>
          </w:p>
        </w:tc>
        <w:tc>
          <w:tcPr>
            <w:tcW w:w="853" w:type="dxa"/>
            <w:vAlign w:val="center"/>
          </w:tcPr>
          <w:p w14:paraId="18D35FB8" w14:textId="25791936"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51821EB1" w14:textId="77777777" w:rsidR="001E566C" w:rsidRDefault="001E566C" w:rsidP="001E566C">
            <w:pPr>
              <w:pStyle w:val="NormalWeb"/>
              <w:ind w:left="720"/>
            </w:pPr>
            <w:r>
              <w:rPr>
                <w:rFonts w:asciiTheme="majorBidi" w:hAnsiTheme="majorBidi" w:cstheme="majorBidi"/>
              </w:rPr>
              <w:t>-</w:t>
            </w:r>
            <w:r>
              <w:t>Doctor</w:t>
            </w:r>
          </w:p>
          <w:p w14:paraId="000BCD98" w14:textId="07E043E5" w:rsidR="001E566C" w:rsidRPr="001E566C" w:rsidRDefault="001E566C" w:rsidP="001E566C">
            <w:pPr>
              <w:ind w:left="720"/>
            </w:pPr>
            <w:r>
              <w:t xml:space="preserve">- </w:t>
            </w:r>
            <w:r w:rsidRPr="00DF58F3">
              <w:rPr>
                <w:rFonts w:cstheme="minorHAnsi"/>
              </w:rPr>
              <w:t xml:space="preserve"> The Odd One Out</w:t>
            </w:r>
          </w:p>
        </w:tc>
      </w:tr>
      <w:tr w:rsidR="001E566C" w14:paraId="5E4C88DA" w14:textId="77777777" w:rsidTr="001E566C">
        <w:trPr>
          <w:gridAfter w:val="1"/>
          <w:wAfter w:w="8801" w:type="dxa"/>
          <w:trHeight w:val="668"/>
        </w:trPr>
        <w:tc>
          <w:tcPr>
            <w:tcW w:w="1423" w:type="dxa"/>
            <w:vAlign w:val="center"/>
          </w:tcPr>
          <w:p w14:paraId="6E92BC06"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3BA8F6FF"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Week8</w:t>
            </w:r>
          </w:p>
        </w:tc>
        <w:tc>
          <w:tcPr>
            <w:tcW w:w="853" w:type="dxa"/>
            <w:vAlign w:val="center"/>
          </w:tcPr>
          <w:p w14:paraId="670EC536" w14:textId="31C904A9"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7FE26EB1" w14:textId="77777777" w:rsidR="001E566C" w:rsidRPr="001E566C" w:rsidRDefault="001E566C" w:rsidP="001E566C">
            <w:pPr>
              <w:pStyle w:val="Title"/>
              <w:ind w:left="720"/>
              <w:rPr>
                <w:rFonts w:asciiTheme="minorHAnsi" w:hAnsiTheme="minorHAnsi" w:cstheme="minorHAnsi"/>
                <w:b w:val="0"/>
                <w:bCs/>
                <w:sz w:val="22"/>
                <w:szCs w:val="22"/>
              </w:rPr>
            </w:pPr>
            <w:r w:rsidRPr="001E566C">
              <w:rPr>
                <w:rFonts w:asciiTheme="majorBidi" w:hAnsiTheme="majorBidi" w:cstheme="majorBidi"/>
                <w:b w:val="0"/>
                <w:bCs/>
                <w:sz w:val="24"/>
                <w:szCs w:val="24"/>
              </w:rPr>
              <w:t>-</w:t>
            </w:r>
            <w:r w:rsidRPr="001E566C">
              <w:rPr>
                <w:rFonts w:asciiTheme="minorHAnsi" w:hAnsiTheme="minorHAnsi" w:cstheme="minorHAnsi"/>
                <w:b w:val="0"/>
                <w:bCs/>
                <w:sz w:val="22"/>
                <w:szCs w:val="22"/>
              </w:rPr>
              <w:t xml:space="preserve"> Preparing-food</w:t>
            </w:r>
          </w:p>
          <w:p w14:paraId="3CB09B8F" w14:textId="712F368A" w:rsidR="001E566C" w:rsidRPr="001E566C" w:rsidRDefault="001E566C" w:rsidP="001E566C">
            <w:pPr>
              <w:tabs>
                <w:tab w:val="left" w:pos="921"/>
              </w:tabs>
              <w:rPr>
                <w:rFonts w:ascii="Times New Roman" w:hAnsi="Times New Roman" w:cs="Times New Roman"/>
                <w:bCs/>
              </w:rPr>
            </w:pPr>
            <w:r w:rsidRPr="001E566C">
              <w:rPr>
                <w:bCs/>
              </w:rPr>
              <w:t xml:space="preserve">               - </w:t>
            </w:r>
            <w:r w:rsidRPr="001E566C">
              <w:rPr>
                <w:rFonts w:cstheme="minorHAnsi"/>
                <w:bCs/>
              </w:rPr>
              <w:t xml:space="preserve"> VOCABULARY AND SPELLING 1</w:t>
            </w:r>
            <w:r w:rsidRPr="001E566C">
              <w:rPr>
                <w:bCs/>
                <w:sz w:val="20"/>
                <w:szCs w:val="20"/>
                <w:lang w:val="fr-FR"/>
              </w:rPr>
              <w:t xml:space="preserve"> </w:t>
            </w:r>
          </w:p>
        </w:tc>
      </w:tr>
      <w:tr w:rsidR="001E566C" w14:paraId="15FF496B" w14:textId="77777777" w:rsidTr="001E566C">
        <w:trPr>
          <w:gridAfter w:val="1"/>
          <w:wAfter w:w="8801" w:type="dxa"/>
          <w:trHeight w:val="632"/>
        </w:trPr>
        <w:tc>
          <w:tcPr>
            <w:tcW w:w="1423" w:type="dxa"/>
            <w:vAlign w:val="center"/>
          </w:tcPr>
          <w:p w14:paraId="392AED1C"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3113A754" w:rsidR="001E566C" w:rsidRPr="003539C9" w:rsidRDefault="001E566C" w:rsidP="001E566C">
            <w:pPr>
              <w:tabs>
                <w:tab w:val="left" w:pos="921"/>
              </w:tabs>
              <w:jc w:val="center"/>
            </w:pPr>
            <w:r>
              <w:rPr>
                <w:rFonts w:ascii="Times New Roman" w:hAnsi="Times New Roman" w:cs="Times New Roman"/>
              </w:rPr>
              <w:t>Week9</w:t>
            </w:r>
          </w:p>
        </w:tc>
        <w:tc>
          <w:tcPr>
            <w:tcW w:w="853" w:type="dxa"/>
            <w:vAlign w:val="center"/>
          </w:tcPr>
          <w:p w14:paraId="5E85B7D4" w14:textId="07C48B49"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6BE25A8" w14:textId="77777777" w:rsidR="001E566C" w:rsidRPr="001E566C" w:rsidRDefault="001E566C" w:rsidP="001E566C">
            <w:pPr>
              <w:ind w:left="720"/>
              <w:rPr>
                <w:rFonts w:cstheme="minorHAnsi"/>
                <w:bCs/>
              </w:rPr>
            </w:pPr>
            <w:r w:rsidRPr="001E566C">
              <w:rPr>
                <w:bCs/>
              </w:rPr>
              <w:t>-</w:t>
            </w:r>
            <w:r w:rsidRPr="001E566C">
              <w:rPr>
                <w:rFonts w:cstheme="minorHAnsi"/>
                <w:bCs/>
              </w:rPr>
              <w:t xml:space="preserve"> Review Quiz</w:t>
            </w:r>
          </w:p>
          <w:p w14:paraId="4AEA34FA" w14:textId="3B9CEB56" w:rsidR="001E566C" w:rsidRPr="001E566C" w:rsidRDefault="001E566C" w:rsidP="001E566C">
            <w:pPr>
              <w:tabs>
                <w:tab w:val="left" w:pos="921"/>
              </w:tabs>
              <w:rPr>
                <w:rFonts w:ascii="Times New Roman" w:hAnsi="Times New Roman" w:cs="Times New Roman"/>
                <w:bCs/>
              </w:rPr>
            </w:pPr>
            <w:r w:rsidRPr="001E566C">
              <w:rPr>
                <w:rFonts w:cstheme="minorHAnsi"/>
                <w:bCs/>
              </w:rPr>
              <w:t xml:space="preserve">              -  Mid Term</w:t>
            </w:r>
            <w:r w:rsidRPr="001E566C">
              <w:rPr>
                <w:bCs/>
                <w:sz w:val="20"/>
                <w:szCs w:val="20"/>
                <w:lang w:val="fr-FR"/>
              </w:rPr>
              <w:t xml:space="preserve">  </w:t>
            </w:r>
          </w:p>
        </w:tc>
      </w:tr>
      <w:tr w:rsidR="001E566C" w14:paraId="0C5FEA34" w14:textId="77777777" w:rsidTr="001E566C">
        <w:trPr>
          <w:gridAfter w:val="1"/>
          <w:wAfter w:w="8801" w:type="dxa"/>
          <w:trHeight w:val="632"/>
        </w:trPr>
        <w:tc>
          <w:tcPr>
            <w:tcW w:w="1423" w:type="dxa"/>
            <w:vAlign w:val="center"/>
          </w:tcPr>
          <w:p w14:paraId="7DB0453D"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5D11F405"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Week10</w:t>
            </w:r>
          </w:p>
        </w:tc>
        <w:tc>
          <w:tcPr>
            <w:tcW w:w="853" w:type="dxa"/>
            <w:vAlign w:val="center"/>
          </w:tcPr>
          <w:p w14:paraId="0A2B1338" w14:textId="1A20125D"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13738DB" w14:textId="77777777" w:rsidR="001E566C" w:rsidRDefault="001E566C" w:rsidP="001E566C">
            <w:pPr>
              <w:tabs>
                <w:tab w:val="left" w:pos="921"/>
              </w:tabs>
              <w:ind w:left="720"/>
            </w:pPr>
            <w:r>
              <w:t>-Summarizing</w:t>
            </w:r>
          </w:p>
          <w:p w14:paraId="318D14B3" w14:textId="5E8CFA68" w:rsidR="001E566C" w:rsidRPr="004550CA" w:rsidRDefault="001E566C" w:rsidP="001E566C">
            <w:pPr>
              <w:tabs>
                <w:tab w:val="left" w:pos="921"/>
              </w:tabs>
              <w:ind w:left="720"/>
            </w:pPr>
            <w:r>
              <w:t>-  Pets</w:t>
            </w:r>
          </w:p>
        </w:tc>
      </w:tr>
      <w:tr w:rsidR="001E566C" w14:paraId="3067B7DB" w14:textId="77777777" w:rsidTr="001E566C">
        <w:trPr>
          <w:gridAfter w:val="1"/>
          <w:wAfter w:w="8801" w:type="dxa"/>
          <w:trHeight w:val="632"/>
        </w:trPr>
        <w:tc>
          <w:tcPr>
            <w:tcW w:w="1423" w:type="dxa"/>
            <w:vAlign w:val="center"/>
          </w:tcPr>
          <w:p w14:paraId="56A871D4"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5E232543"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Week11</w:t>
            </w:r>
          </w:p>
        </w:tc>
        <w:tc>
          <w:tcPr>
            <w:tcW w:w="853" w:type="dxa"/>
            <w:vAlign w:val="center"/>
          </w:tcPr>
          <w:p w14:paraId="51AC7DE4" w14:textId="5B6D3F04"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39CBA5AA" w14:textId="77777777" w:rsidR="001E566C" w:rsidRDefault="001E566C" w:rsidP="001E566C">
            <w:pPr>
              <w:ind w:left="720"/>
            </w:pPr>
            <w:r>
              <w:t>-Puzzles</w:t>
            </w:r>
          </w:p>
          <w:p w14:paraId="549F2AAC" w14:textId="77777777" w:rsidR="001E566C" w:rsidRDefault="001E566C" w:rsidP="001E566C">
            <w:pPr>
              <w:ind w:left="720"/>
            </w:pPr>
            <w:r>
              <w:t xml:space="preserve">- </w:t>
            </w:r>
            <w:r w:rsidRPr="00577753">
              <w:rPr>
                <w:rFonts w:cstheme="minorHAnsi"/>
              </w:rPr>
              <w:t xml:space="preserve"> Materials</w:t>
            </w:r>
          </w:p>
          <w:p w14:paraId="61666619" w14:textId="616F413E" w:rsidR="001E566C" w:rsidRDefault="001E566C" w:rsidP="001E566C">
            <w:r>
              <w:rPr>
                <w:sz w:val="20"/>
                <w:szCs w:val="20"/>
                <w:lang w:val="fr-FR"/>
              </w:rPr>
              <w:t xml:space="preserve"> </w:t>
            </w:r>
          </w:p>
        </w:tc>
      </w:tr>
      <w:tr w:rsidR="001E566C" w14:paraId="1695DE59" w14:textId="77777777" w:rsidTr="001E566C">
        <w:trPr>
          <w:gridAfter w:val="1"/>
          <w:wAfter w:w="8801" w:type="dxa"/>
          <w:trHeight w:val="632"/>
        </w:trPr>
        <w:tc>
          <w:tcPr>
            <w:tcW w:w="1423" w:type="dxa"/>
            <w:vAlign w:val="center"/>
          </w:tcPr>
          <w:p w14:paraId="1605202E"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466B449"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Week12</w:t>
            </w:r>
          </w:p>
        </w:tc>
        <w:tc>
          <w:tcPr>
            <w:tcW w:w="853" w:type="dxa"/>
            <w:vAlign w:val="center"/>
          </w:tcPr>
          <w:p w14:paraId="507EAC09" w14:textId="64249591"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3A8789" w14:textId="77777777" w:rsidR="001E566C" w:rsidRDefault="001E566C" w:rsidP="001E566C">
            <w:pPr>
              <w:ind w:left="720"/>
              <w:rPr>
                <w:rFonts w:cstheme="minorHAnsi"/>
              </w:rPr>
            </w:pPr>
            <w:r>
              <w:rPr>
                <w:rFonts w:cstheme="minorHAnsi"/>
              </w:rPr>
              <w:t xml:space="preserve">- </w:t>
            </w:r>
            <w:r w:rsidRPr="005B71C8">
              <w:rPr>
                <w:rFonts w:cstheme="minorHAnsi"/>
              </w:rPr>
              <w:t>Fruit Fly Fix</w:t>
            </w:r>
          </w:p>
          <w:p w14:paraId="269AAAC4" w14:textId="746E5B39" w:rsidR="001E566C" w:rsidRDefault="001E566C" w:rsidP="001E566C">
            <w:pPr>
              <w:ind w:left="720"/>
            </w:pPr>
            <w:r>
              <w:rPr>
                <w:rFonts w:cstheme="minorHAnsi"/>
              </w:rPr>
              <w:t xml:space="preserve">- </w:t>
            </w:r>
            <w:r w:rsidRPr="00577753">
              <w:rPr>
                <w:rFonts w:cstheme="minorHAnsi"/>
                <w:bCs/>
              </w:rPr>
              <w:t xml:space="preserve"> Odd Word Out - Then Add One More</w:t>
            </w:r>
          </w:p>
        </w:tc>
      </w:tr>
      <w:tr w:rsidR="001E566C" w14:paraId="060D5906" w14:textId="77777777" w:rsidTr="001E566C">
        <w:trPr>
          <w:gridAfter w:val="1"/>
          <w:wAfter w:w="8801" w:type="dxa"/>
          <w:trHeight w:val="632"/>
        </w:trPr>
        <w:tc>
          <w:tcPr>
            <w:tcW w:w="1423" w:type="dxa"/>
            <w:vAlign w:val="center"/>
          </w:tcPr>
          <w:p w14:paraId="0E7FB834"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lastRenderedPageBreak/>
              <w:t>13.</w:t>
            </w:r>
          </w:p>
        </w:tc>
        <w:tc>
          <w:tcPr>
            <w:tcW w:w="1555" w:type="dxa"/>
            <w:vAlign w:val="center"/>
          </w:tcPr>
          <w:p w14:paraId="54CA5B63" w14:textId="0E7E1B8F"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Week13</w:t>
            </w:r>
          </w:p>
        </w:tc>
        <w:tc>
          <w:tcPr>
            <w:tcW w:w="853" w:type="dxa"/>
            <w:vAlign w:val="center"/>
          </w:tcPr>
          <w:p w14:paraId="7220BD27" w14:textId="0917765D"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652B9A8" w14:textId="24BA5B97" w:rsidR="001E566C" w:rsidRPr="001E566C" w:rsidRDefault="001E566C" w:rsidP="001E566C">
            <w:pPr>
              <w:tabs>
                <w:tab w:val="left" w:pos="921"/>
              </w:tabs>
              <w:ind w:left="720"/>
              <w:rPr>
                <w:rFonts w:ascii="Times New Roman" w:hAnsi="Times New Roman" w:cs="Times New Roman"/>
              </w:rPr>
            </w:pPr>
            <w:r>
              <w:rPr>
                <w:rFonts w:ascii="Times New Roman" w:hAnsi="Times New Roman" w:cs="Times New Roman"/>
              </w:rPr>
              <w:t>-</w:t>
            </w:r>
            <w:r w:rsidRPr="001E566C">
              <w:rPr>
                <w:rFonts w:ascii="Times New Roman" w:hAnsi="Times New Roman" w:cs="Times New Roman"/>
              </w:rPr>
              <w:t>Supermarket</w:t>
            </w:r>
          </w:p>
          <w:p w14:paraId="6D05795A" w14:textId="2EA92624" w:rsidR="001E566C" w:rsidRDefault="001E566C" w:rsidP="001E566C">
            <w:pPr>
              <w:tabs>
                <w:tab w:val="left" w:pos="921"/>
              </w:tabs>
              <w:ind w:left="720"/>
              <w:rPr>
                <w:rFonts w:ascii="Times New Roman" w:hAnsi="Times New Roman" w:cs="Times New Roman"/>
              </w:rPr>
            </w:pPr>
            <w:r w:rsidRPr="001E566C">
              <w:rPr>
                <w:rFonts w:ascii="Times New Roman" w:hAnsi="Times New Roman" w:cs="Times New Roman"/>
              </w:rPr>
              <w:t>-VOCABULARY AND SPELLING 2</w:t>
            </w:r>
          </w:p>
        </w:tc>
      </w:tr>
      <w:tr w:rsidR="001E566C" w14:paraId="49CC413C" w14:textId="77777777" w:rsidTr="00463793">
        <w:trPr>
          <w:gridAfter w:val="1"/>
          <w:wAfter w:w="8801" w:type="dxa"/>
          <w:trHeight w:val="308"/>
        </w:trPr>
        <w:tc>
          <w:tcPr>
            <w:tcW w:w="1423" w:type="dxa"/>
            <w:vAlign w:val="center"/>
          </w:tcPr>
          <w:p w14:paraId="491D013D"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48BDB67D"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Week14</w:t>
            </w:r>
          </w:p>
        </w:tc>
        <w:tc>
          <w:tcPr>
            <w:tcW w:w="853" w:type="dxa"/>
            <w:vAlign w:val="center"/>
          </w:tcPr>
          <w:p w14:paraId="454C8BAA" w14:textId="6A8AB5F6" w:rsidR="001E566C" w:rsidRDefault="001E566C" w:rsidP="001E566C">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2496D73F" w14:textId="14313547" w:rsidR="001E566C" w:rsidRPr="00463793" w:rsidRDefault="001E566C" w:rsidP="00463793">
            <w:pPr>
              <w:pStyle w:val="Title"/>
              <w:ind w:left="720"/>
              <w:rPr>
                <w:rFonts w:asciiTheme="minorHAnsi" w:hAnsiTheme="minorHAnsi" w:cstheme="minorHAnsi"/>
                <w:b w:val="0"/>
                <w:bCs/>
                <w:sz w:val="22"/>
                <w:szCs w:val="22"/>
              </w:rPr>
            </w:pPr>
            <w:r w:rsidRPr="005B71C8">
              <w:rPr>
                <w:rFonts w:asciiTheme="minorHAnsi" w:hAnsiTheme="minorHAnsi" w:cstheme="minorHAnsi"/>
                <w:b w:val="0"/>
                <w:bCs/>
                <w:sz w:val="22"/>
                <w:szCs w:val="22"/>
              </w:rPr>
              <w:t>Letter to a friend</w:t>
            </w:r>
          </w:p>
        </w:tc>
      </w:tr>
      <w:tr w:rsidR="001E566C" w14:paraId="05677CED" w14:textId="76C760FB" w:rsidTr="001E566C">
        <w:trPr>
          <w:trHeight w:val="632"/>
        </w:trPr>
        <w:tc>
          <w:tcPr>
            <w:tcW w:w="1423" w:type="dxa"/>
            <w:vAlign w:val="center"/>
          </w:tcPr>
          <w:p w14:paraId="3BEF8139" w14:textId="77777777" w:rsidR="001E566C" w:rsidRDefault="001E566C" w:rsidP="001E566C">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0999043F" w:rsidR="001E566C" w:rsidRDefault="001E566C" w:rsidP="001E566C">
            <w:pPr>
              <w:tabs>
                <w:tab w:val="left" w:pos="921"/>
              </w:tabs>
              <w:jc w:val="center"/>
              <w:rPr>
                <w:rFonts w:ascii="Times New Roman" w:hAnsi="Times New Roman" w:cs="Times New Roman"/>
              </w:rPr>
            </w:pPr>
            <w:r>
              <w:rPr>
                <w:rFonts w:ascii="Times New Roman" w:hAnsi="Times New Roman" w:cs="Times New Roman"/>
              </w:rPr>
              <w:t>Week15</w:t>
            </w:r>
          </w:p>
        </w:tc>
        <w:tc>
          <w:tcPr>
            <w:tcW w:w="7452" w:type="dxa"/>
            <w:gridSpan w:val="2"/>
            <w:vAlign w:val="center"/>
          </w:tcPr>
          <w:p w14:paraId="40C5F57C" w14:textId="77777777" w:rsidR="001E566C" w:rsidRDefault="001E566C" w:rsidP="001E566C">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c>
          <w:tcPr>
            <w:tcW w:w="8801" w:type="dxa"/>
            <w:vAlign w:val="center"/>
          </w:tcPr>
          <w:p w14:paraId="59E07AE9" w14:textId="64336700" w:rsidR="001E566C" w:rsidRDefault="001E566C" w:rsidP="001E566C"/>
        </w:tc>
      </w:tr>
    </w:tbl>
    <w:tbl>
      <w:tblPr>
        <w:tblStyle w:val="TableGrid"/>
        <w:tblpPr w:leftFromText="180" w:rightFromText="180" w:vertAnchor="text" w:horzAnchor="margin" w:tblpY="2810"/>
        <w:tblW w:w="10394" w:type="dxa"/>
        <w:tblLook w:val="04A0" w:firstRow="1" w:lastRow="0" w:firstColumn="1" w:lastColumn="0" w:noHBand="0" w:noVBand="1"/>
      </w:tblPr>
      <w:tblGrid>
        <w:gridCol w:w="1418"/>
        <w:gridCol w:w="8976"/>
      </w:tblGrid>
      <w:tr w:rsidR="00355AD2" w14:paraId="702AE384" w14:textId="77777777" w:rsidTr="00463793">
        <w:trPr>
          <w:trHeight w:val="530"/>
        </w:trPr>
        <w:tc>
          <w:tcPr>
            <w:tcW w:w="1418" w:type="dxa"/>
            <w:vAlign w:val="center"/>
          </w:tcPr>
          <w:p w14:paraId="39FC1F60" w14:textId="77777777" w:rsidR="00355AD2" w:rsidRPr="00FC6741" w:rsidRDefault="00355AD2" w:rsidP="00463793">
            <w:pPr>
              <w:tabs>
                <w:tab w:val="left" w:pos="921"/>
              </w:tabs>
              <w:rPr>
                <w:rFonts w:ascii="Times New Roman" w:hAnsi="Times New Roman" w:cs="Times New Roman"/>
                <w:b/>
              </w:rPr>
            </w:pPr>
            <w:r>
              <w:rPr>
                <w:rFonts w:ascii="Times New Roman" w:hAnsi="Times New Roman" w:cs="Times New Roman"/>
              </w:rPr>
              <w:t xml:space="preserve">        </w:t>
            </w:r>
            <w:r w:rsidRPr="00FC6741">
              <w:rPr>
                <w:rFonts w:ascii="Times New Roman" w:hAnsi="Times New Roman" w:cs="Times New Roman"/>
                <w:b/>
              </w:rPr>
              <w:t>19.</w:t>
            </w:r>
          </w:p>
        </w:tc>
        <w:tc>
          <w:tcPr>
            <w:tcW w:w="8976" w:type="dxa"/>
          </w:tcPr>
          <w:p w14:paraId="184C6890" w14:textId="77777777" w:rsidR="00355AD2" w:rsidRDefault="00355AD2" w:rsidP="00463793">
            <w:pPr>
              <w:jc w:val="both"/>
              <w:rPr>
                <w:rFonts w:ascii="Times New Roman" w:hAnsi="Times New Roman" w:cs="Times New Roman"/>
                <w:b/>
              </w:rPr>
            </w:pPr>
            <w:r>
              <w:rPr>
                <w:rFonts w:ascii="Times New Roman" w:hAnsi="Times New Roman" w:cs="Times New Roman"/>
                <w:b/>
              </w:rPr>
              <w:t xml:space="preserve">Examinations: </w:t>
            </w:r>
          </w:p>
          <w:p w14:paraId="4654291D" w14:textId="77777777" w:rsidR="00355AD2" w:rsidRDefault="00355AD2" w:rsidP="00463793">
            <w:pPr>
              <w:jc w:val="both"/>
              <w:rPr>
                <w:rFonts w:ascii="Times New Roman" w:hAnsi="Times New Roman" w:cs="Times New Roman"/>
                <w:b/>
              </w:rPr>
            </w:pPr>
          </w:p>
          <w:p w14:paraId="5301355E" w14:textId="77777777" w:rsidR="00355AD2" w:rsidRDefault="00355AD2" w:rsidP="00463793">
            <w:pPr>
              <w:pStyle w:val="ListParagraph"/>
              <w:numPr>
                <w:ilvl w:val="0"/>
                <w:numId w:val="7"/>
              </w:numPr>
              <w:jc w:val="both"/>
              <w:rPr>
                <w:rFonts w:ascii="Times New Roman" w:hAnsi="Times New Roman" w:cs="Times New Roman"/>
                <w:b/>
              </w:rPr>
            </w:pPr>
            <w:r>
              <w:rPr>
                <w:rFonts w:ascii="Times New Roman" w:hAnsi="Times New Roman" w:cs="Times New Roman"/>
                <w:b/>
              </w:rPr>
              <w:t>Marks</w:t>
            </w:r>
          </w:p>
          <w:p w14:paraId="25BA1E58" w14:textId="1612317D" w:rsidR="00463793" w:rsidRPr="00D54187" w:rsidRDefault="00463793" w:rsidP="00463793">
            <w:pPr>
              <w:pStyle w:val="ListParagraph"/>
              <w:jc w:val="both"/>
              <w:rPr>
                <w:rFonts w:ascii="Times New Roman" w:hAnsi="Times New Roman" w:cs="Times New Roman"/>
                <w:b/>
              </w:rPr>
            </w:pPr>
          </w:p>
        </w:tc>
      </w:tr>
      <w:tr w:rsidR="00355AD2" w14:paraId="224F1946" w14:textId="77777777" w:rsidTr="00463793">
        <w:trPr>
          <w:trHeight w:val="608"/>
        </w:trPr>
        <w:tc>
          <w:tcPr>
            <w:tcW w:w="1418" w:type="dxa"/>
            <w:vAlign w:val="center"/>
          </w:tcPr>
          <w:p w14:paraId="38673F15" w14:textId="77777777" w:rsidR="00355AD2" w:rsidRPr="00FC6741" w:rsidRDefault="00355AD2" w:rsidP="00463793">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6BEBD37B" w14:textId="77777777" w:rsidR="00355AD2" w:rsidRDefault="00355AD2" w:rsidP="00463793">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511D0121"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60C13B1C" w14:textId="77777777" w:rsidR="00355AD2" w:rsidRDefault="00355AD2" w:rsidP="00463793">
            <w:pPr>
              <w:pStyle w:val="Default"/>
              <w:numPr>
                <w:ilvl w:val="0"/>
                <w:numId w:val="11"/>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70057F21"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1DEB0CA7"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5D51194A"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circumstances, they should notify the instructor in advance and make arrangements to catch up on missed material. </w:t>
            </w:r>
          </w:p>
          <w:p w14:paraId="0B4415AF" w14:textId="77777777" w:rsidR="00355AD2" w:rsidRDefault="00355AD2" w:rsidP="00463793">
            <w:pPr>
              <w:pStyle w:val="Default"/>
              <w:numPr>
                <w:ilvl w:val="0"/>
                <w:numId w:val="11"/>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4E00A055"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0913BAD8"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54F39B67"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209D9B55" w14:textId="77777777" w:rsidR="00355AD2" w:rsidRDefault="00355AD2" w:rsidP="00463793">
            <w:pPr>
              <w:pStyle w:val="Default"/>
              <w:numPr>
                <w:ilvl w:val="0"/>
                <w:numId w:val="11"/>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595CC858"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577EC836" w14:textId="77777777" w:rsidR="00355AD2"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35D39D34" w14:textId="77777777" w:rsidR="00355AD2" w:rsidRPr="00F22C80" w:rsidRDefault="00355AD2" w:rsidP="00463793">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1242A8B6" w14:textId="77777777" w:rsidR="00355AD2" w:rsidRPr="00061C1C" w:rsidRDefault="00355AD2" w:rsidP="00463793">
            <w:pPr>
              <w:pStyle w:val="Default"/>
              <w:rPr>
                <w:rFonts w:ascii="Times New Roman" w:hAnsi="Times New Roman" w:cs="Times New Roman"/>
                <w:b/>
                <w:color w:val="auto"/>
                <w:sz w:val="22"/>
                <w:szCs w:val="22"/>
              </w:rPr>
            </w:pPr>
          </w:p>
        </w:tc>
      </w:tr>
      <w:tr w:rsidR="00355AD2" w14:paraId="5A029C65" w14:textId="77777777" w:rsidTr="00463793">
        <w:trPr>
          <w:trHeight w:val="608"/>
        </w:trPr>
        <w:tc>
          <w:tcPr>
            <w:tcW w:w="1418" w:type="dxa"/>
            <w:vAlign w:val="center"/>
          </w:tcPr>
          <w:p w14:paraId="4F894D06" w14:textId="77777777" w:rsidR="00355AD2" w:rsidRPr="00FC6741" w:rsidRDefault="00355AD2" w:rsidP="00463793">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615CBAAA" w14:textId="77777777" w:rsidR="00355AD2" w:rsidRDefault="00355AD2" w:rsidP="00463793">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7203A5" w14:textId="77777777" w:rsidR="00355AD2" w:rsidRPr="00D633F6" w:rsidRDefault="00355AD2" w:rsidP="00463793">
            <w:pPr>
              <w:pStyle w:val="Default"/>
              <w:numPr>
                <w:ilvl w:val="0"/>
                <w:numId w:val="5"/>
              </w:numPr>
              <w:rPr>
                <w:rFonts w:ascii="Times New Roman" w:hAnsi="Times New Roman" w:cs="Times New Roman"/>
                <w:b/>
              </w:rPr>
            </w:pPr>
            <w:r>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tc>
      </w:tr>
    </w:tbl>
    <w:p w14:paraId="6E3052A2" w14:textId="77777777" w:rsidR="00812B36" w:rsidRPr="00804D7D" w:rsidRDefault="00812B36" w:rsidP="00812B36">
      <w:pPr>
        <w:tabs>
          <w:tab w:val="left" w:pos="921"/>
        </w:tabs>
        <w:rPr>
          <w:rFonts w:ascii="Times New Roman" w:hAnsi="Times New Roman" w:cs="Times New Roman"/>
        </w:rPr>
      </w:pPr>
    </w:p>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2ACC" w14:textId="77777777" w:rsidR="007F64D3" w:rsidRDefault="007F64D3" w:rsidP="00FA1355">
      <w:pPr>
        <w:spacing w:after="0" w:line="240" w:lineRule="auto"/>
      </w:pPr>
      <w:r>
        <w:separator/>
      </w:r>
    </w:p>
  </w:endnote>
  <w:endnote w:type="continuationSeparator" w:id="0">
    <w:p w14:paraId="2BA3701C" w14:textId="77777777" w:rsidR="007F64D3" w:rsidRDefault="007F64D3"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F0D1" w14:textId="77777777" w:rsidR="007F64D3" w:rsidRDefault="007F64D3" w:rsidP="00FA1355">
      <w:pPr>
        <w:spacing w:after="0" w:line="240" w:lineRule="auto"/>
      </w:pPr>
      <w:r>
        <w:separator/>
      </w:r>
    </w:p>
  </w:footnote>
  <w:footnote w:type="continuationSeparator" w:id="0">
    <w:p w14:paraId="6A0EE18E" w14:textId="77777777" w:rsidR="007F64D3" w:rsidRDefault="007F64D3"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53DB4FE0"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558F664C"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53DB4FE0"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558F664C"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061C1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015829"/>
    <w:multiLevelType w:val="hybridMultilevel"/>
    <w:tmpl w:val="2282291A"/>
    <w:lvl w:ilvl="0" w:tplc="26BEBFDE">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573EA4"/>
    <w:multiLevelType w:val="hybridMultilevel"/>
    <w:tmpl w:val="7098F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D91839"/>
    <w:multiLevelType w:val="hybridMultilevel"/>
    <w:tmpl w:val="F800A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41C00"/>
    <w:multiLevelType w:val="hybridMultilevel"/>
    <w:tmpl w:val="AE9659AC"/>
    <w:lvl w:ilvl="0" w:tplc="FDFA241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702886">
    <w:abstractNumId w:val="3"/>
  </w:num>
  <w:num w:numId="2" w16cid:durableId="1492942499">
    <w:abstractNumId w:val="9"/>
  </w:num>
  <w:num w:numId="3" w16cid:durableId="583341636">
    <w:abstractNumId w:val="4"/>
  </w:num>
  <w:num w:numId="4" w16cid:durableId="531576675">
    <w:abstractNumId w:val="2"/>
  </w:num>
  <w:num w:numId="5" w16cid:durableId="148522034">
    <w:abstractNumId w:val="8"/>
  </w:num>
  <w:num w:numId="6" w16cid:durableId="1916933843">
    <w:abstractNumId w:val="0"/>
  </w:num>
  <w:num w:numId="7" w16cid:durableId="1221594439">
    <w:abstractNumId w:val="10"/>
  </w:num>
  <w:num w:numId="8" w16cid:durableId="729232793">
    <w:abstractNumId w:val="5"/>
  </w:num>
  <w:num w:numId="9" w16cid:durableId="1839156543">
    <w:abstractNumId w:val="6"/>
  </w:num>
  <w:num w:numId="10" w16cid:durableId="18238053">
    <w:abstractNumId w:val="7"/>
  </w:num>
  <w:num w:numId="11" w16cid:durableId="16565653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1C1C"/>
    <w:rsid w:val="00067A52"/>
    <w:rsid w:val="00070A24"/>
    <w:rsid w:val="00072C75"/>
    <w:rsid w:val="000B72A2"/>
    <w:rsid w:val="000C4A27"/>
    <w:rsid w:val="000C582B"/>
    <w:rsid w:val="000D6990"/>
    <w:rsid w:val="000E1467"/>
    <w:rsid w:val="000E252F"/>
    <w:rsid w:val="000E5AAA"/>
    <w:rsid w:val="000F2D7B"/>
    <w:rsid w:val="000F5288"/>
    <w:rsid w:val="001036B4"/>
    <w:rsid w:val="00120B0C"/>
    <w:rsid w:val="001241A1"/>
    <w:rsid w:val="001317A9"/>
    <w:rsid w:val="00137D47"/>
    <w:rsid w:val="00164D56"/>
    <w:rsid w:val="00180C8C"/>
    <w:rsid w:val="00196A0A"/>
    <w:rsid w:val="001C2950"/>
    <w:rsid w:val="001E566C"/>
    <w:rsid w:val="001F0894"/>
    <w:rsid w:val="00224FAD"/>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55AD2"/>
    <w:rsid w:val="00361196"/>
    <w:rsid w:val="00372D2D"/>
    <w:rsid w:val="00386015"/>
    <w:rsid w:val="0039183D"/>
    <w:rsid w:val="003B257D"/>
    <w:rsid w:val="003C3CF0"/>
    <w:rsid w:val="003E7301"/>
    <w:rsid w:val="004147C8"/>
    <w:rsid w:val="00437494"/>
    <w:rsid w:val="00463793"/>
    <w:rsid w:val="004B0984"/>
    <w:rsid w:val="004E40DD"/>
    <w:rsid w:val="004F1B06"/>
    <w:rsid w:val="004F45C0"/>
    <w:rsid w:val="005068DD"/>
    <w:rsid w:val="00514523"/>
    <w:rsid w:val="00535F97"/>
    <w:rsid w:val="00540848"/>
    <w:rsid w:val="005470E0"/>
    <w:rsid w:val="00551BF5"/>
    <w:rsid w:val="005655BF"/>
    <w:rsid w:val="005659D2"/>
    <w:rsid w:val="00576F23"/>
    <w:rsid w:val="00592B1D"/>
    <w:rsid w:val="005935A8"/>
    <w:rsid w:val="005A3392"/>
    <w:rsid w:val="005C1BAC"/>
    <w:rsid w:val="005D6C83"/>
    <w:rsid w:val="005E3319"/>
    <w:rsid w:val="005E5A4D"/>
    <w:rsid w:val="005E6461"/>
    <w:rsid w:val="00602D0A"/>
    <w:rsid w:val="00602DB0"/>
    <w:rsid w:val="00621C25"/>
    <w:rsid w:val="0062715B"/>
    <w:rsid w:val="0064522A"/>
    <w:rsid w:val="00651315"/>
    <w:rsid w:val="006618A5"/>
    <w:rsid w:val="006A3C77"/>
    <w:rsid w:val="006B5E35"/>
    <w:rsid w:val="006E7A9C"/>
    <w:rsid w:val="006F33AC"/>
    <w:rsid w:val="006F7201"/>
    <w:rsid w:val="007039FE"/>
    <w:rsid w:val="00710DAA"/>
    <w:rsid w:val="00730DB7"/>
    <w:rsid w:val="007541CF"/>
    <w:rsid w:val="0076334D"/>
    <w:rsid w:val="007A14AF"/>
    <w:rsid w:val="007B2105"/>
    <w:rsid w:val="007B7CF4"/>
    <w:rsid w:val="007D0E77"/>
    <w:rsid w:val="007D2C57"/>
    <w:rsid w:val="007D67C3"/>
    <w:rsid w:val="007D7331"/>
    <w:rsid w:val="007E2812"/>
    <w:rsid w:val="007E3AD3"/>
    <w:rsid w:val="007F63E6"/>
    <w:rsid w:val="007F64D3"/>
    <w:rsid w:val="00804D7D"/>
    <w:rsid w:val="00812B36"/>
    <w:rsid w:val="008302E6"/>
    <w:rsid w:val="008375E9"/>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113C"/>
    <w:rsid w:val="00A33CF9"/>
    <w:rsid w:val="00A43C26"/>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300"/>
    <w:rsid w:val="00B357F1"/>
    <w:rsid w:val="00B455E2"/>
    <w:rsid w:val="00B52DF5"/>
    <w:rsid w:val="00B71132"/>
    <w:rsid w:val="00B746AC"/>
    <w:rsid w:val="00B7646C"/>
    <w:rsid w:val="00B8581F"/>
    <w:rsid w:val="00B903CC"/>
    <w:rsid w:val="00B91B20"/>
    <w:rsid w:val="00B9447F"/>
    <w:rsid w:val="00BA60C9"/>
    <w:rsid w:val="00BF760D"/>
    <w:rsid w:val="00C15D1A"/>
    <w:rsid w:val="00C426F5"/>
    <w:rsid w:val="00C432EE"/>
    <w:rsid w:val="00C44EDF"/>
    <w:rsid w:val="00C702F8"/>
    <w:rsid w:val="00C90130"/>
    <w:rsid w:val="00CB4217"/>
    <w:rsid w:val="00CB62DB"/>
    <w:rsid w:val="00CC3314"/>
    <w:rsid w:val="00CE0D64"/>
    <w:rsid w:val="00CF0EDE"/>
    <w:rsid w:val="00D07C77"/>
    <w:rsid w:val="00D12670"/>
    <w:rsid w:val="00D54187"/>
    <w:rsid w:val="00D633F6"/>
    <w:rsid w:val="00D6530A"/>
    <w:rsid w:val="00D86EA0"/>
    <w:rsid w:val="00DA7184"/>
    <w:rsid w:val="00DF27DD"/>
    <w:rsid w:val="00E23DD4"/>
    <w:rsid w:val="00E43EC0"/>
    <w:rsid w:val="00E4471D"/>
    <w:rsid w:val="00E45758"/>
    <w:rsid w:val="00E46E42"/>
    <w:rsid w:val="00E47015"/>
    <w:rsid w:val="00E575ED"/>
    <w:rsid w:val="00E63268"/>
    <w:rsid w:val="00E677D8"/>
    <w:rsid w:val="00E967F7"/>
    <w:rsid w:val="00EA4B81"/>
    <w:rsid w:val="00EA6AD6"/>
    <w:rsid w:val="00ED3AD2"/>
    <w:rsid w:val="00EE1135"/>
    <w:rsid w:val="00EE3227"/>
    <w:rsid w:val="00EE692E"/>
    <w:rsid w:val="00F02DC4"/>
    <w:rsid w:val="00F0746C"/>
    <w:rsid w:val="00F17E9E"/>
    <w:rsid w:val="00F209F9"/>
    <w:rsid w:val="00F21D8B"/>
    <w:rsid w:val="00F22A71"/>
    <w:rsid w:val="00F465D1"/>
    <w:rsid w:val="00F52A0C"/>
    <w:rsid w:val="00F560C0"/>
    <w:rsid w:val="00F67A48"/>
    <w:rsid w:val="00F7741C"/>
    <w:rsid w:val="00F867D7"/>
    <w:rsid w:val="00F94721"/>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224FAD"/>
    <w:pPr>
      <w:keepNext/>
      <w:keepLines/>
      <w:widowControl w:val="0"/>
      <w:spacing w:after="80" w:line="240" w:lineRule="auto"/>
      <w:jc w:val="center"/>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224FAD"/>
    <w:rPr>
      <w:rFonts w:ascii="Times New Roman" w:eastAsia="Times New Roman" w:hAnsi="Times New Roman" w:cs="Times New Roman"/>
      <w:b/>
      <w:sz w:val="28"/>
      <w:szCs w:val="28"/>
    </w:rPr>
  </w:style>
  <w:style w:type="paragraph" w:styleId="Title">
    <w:name w:val="Title"/>
    <w:basedOn w:val="Normal"/>
    <w:next w:val="Normal"/>
    <w:link w:val="TitleChar"/>
    <w:uiPriority w:val="99"/>
    <w:qFormat/>
    <w:rsid w:val="001E566C"/>
    <w:pPr>
      <w:keepNext/>
      <w:keepLines/>
      <w:widowControl w:val="0"/>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99"/>
    <w:rsid w:val="001E566C"/>
    <w:rPr>
      <w:rFonts w:ascii="Times New Roman" w:eastAsia="Times New Roman" w:hAnsi="Times New Roman"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1E632B"/>
    <w:rsid w:val="00215880"/>
    <w:rsid w:val="00263916"/>
    <w:rsid w:val="002D31C5"/>
    <w:rsid w:val="003655E3"/>
    <w:rsid w:val="00422621"/>
    <w:rsid w:val="0045622A"/>
    <w:rsid w:val="004827CB"/>
    <w:rsid w:val="004E1A38"/>
    <w:rsid w:val="004E66AF"/>
    <w:rsid w:val="00533B34"/>
    <w:rsid w:val="005E31C5"/>
    <w:rsid w:val="00696D6E"/>
    <w:rsid w:val="006D1B33"/>
    <w:rsid w:val="00725031"/>
    <w:rsid w:val="00752330"/>
    <w:rsid w:val="00791ADE"/>
    <w:rsid w:val="007B6423"/>
    <w:rsid w:val="0086125F"/>
    <w:rsid w:val="009300C8"/>
    <w:rsid w:val="00934F7D"/>
    <w:rsid w:val="009958B2"/>
    <w:rsid w:val="009C247F"/>
    <w:rsid w:val="009D2843"/>
    <w:rsid w:val="00A00128"/>
    <w:rsid w:val="00A04D96"/>
    <w:rsid w:val="00BC5F7D"/>
    <w:rsid w:val="00BD230E"/>
    <w:rsid w:val="00BD445D"/>
    <w:rsid w:val="00C72D39"/>
    <w:rsid w:val="00C92F88"/>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shilanabdulkarim3@gmail.com</cp:lastModifiedBy>
  <cp:revision>8</cp:revision>
  <cp:lastPrinted>2019-02-06T05:01:00Z</cp:lastPrinted>
  <dcterms:created xsi:type="dcterms:W3CDTF">2023-09-03T10:38:00Z</dcterms:created>
  <dcterms:modified xsi:type="dcterms:W3CDTF">2023-10-23T18:47:00Z</dcterms:modified>
</cp:coreProperties>
</file>